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378" w:rsidRPr="00603AAD" w:rsidRDefault="004F4378" w:rsidP="00944589">
      <w:pPr>
        <w:spacing w:after="120"/>
        <w:jc w:val="center"/>
        <w:rPr>
          <w:rFonts w:ascii="Arial" w:hAnsi="Arial" w:cs="Arial"/>
          <w:b/>
        </w:rPr>
      </w:pPr>
      <w:bookmarkStart w:id="0" w:name="_GoBack"/>
      <w:bookmarkEnd w:id="0"/>
    </w:p>
    <w:p w:rsidR="00690A12" w:rsidRPr="00603AAD" w:rsidRDefault="00690A12" w:rsidP="00944589">
      <w:pPr>
        <w:spacing w:after="120"/>
        <w:jc w:val="center"/>
        <w:rPr>
          <w:rFonts w:ascii="Arial" w:hAnsi="Arial" w:cs="Arial"/>
          <w:b/>
        </w:rPr>
      </w:pPr>
      <w:r w:rsidRPr="00603AAD">
        <w:rPr>
          <w:rFonts w:ascii="Arial" w:hAnsi="Arial" w:cs="Arial"/>
          <w:b/>
        </w:rPr>
        <w:t>Emergency Management</w:t>
      </w:r>
    </w:p>
    <w:p w:rsidR="00690A12" w:rsidRPr="00603AAD" w:rsidRDefault="00690A12" w:rsidP="00690A12">
      <w:pPr>
        <w:spacing w:after="120"/>
        <w:rPr>
          <w:rFonts w:ascii="Arial" w:hAnsi="Arial" w:cs="Arial"/>
        </w:rPr>
      </w:pPr>
      <w:r w:rsidRPr="00603AAD">
        <w:rPr>
          <w:rFonts w:ascii="Arial" w:hAnsi="Arial" w:cs="Arial"/>
        </w:rPr>
        <w:t>A detailed plan regarding emergenc</w:t>
      </w:r>
      <w:r w:rsidR="00E31A07" w:rsidRPr="00603AAD">
        <w:rPr>
          <w:rFonts w:ascii="Arial" w:hAnsi="Arial" w:cs="Arial"/>
        </w:rPr>
        <w:t>y procedures is located on the S</w:t>
      </w:r>
      <w:r w:rsidRPr="00603AAD">
        <w:rPr>
          <w:rFonts w:ascii="Arial" w:hAnsi="Arial" w:cs="Arial"/>
        </w:rPr>
        <w:t>chool’s website</w:t>
      </w:r>
      <w:r w:rsidR="00E31A07" w:rsidRPr="00603AAD">
        <w:rPr>
          <w:rFonts w:ascii="Arial" w:hAnsi="Arial" w:cs="Arial"/>
        </w:rPr>
        <w:t>.</w:t>
      </w:r>
      <w:r w:rsidRPr="00603AAD">
        <w:rPr>
          <w:rFonts w:ascii="Arial" w:hAnsi="Arial" w:cs="Arial"/>
        </w:rPr>
        <w:t xml:space="preserve"> </w:t>
      </w:r>
      <w:r w:rsidR="00E31A07" w:rsidRPr="00603AAD">
        <w:rPr>
          <w:rFonts w:ascii="Arial" w:hAnsi="Arial" w:cs="Arial"/>
        </w:rPr>
        <w:t xml:space="preserve">A hard copy of the plan may be obtained from </w:t>
      </w:r>
      <w:r w:rsidRPr="00603AAD">
        <w:rPr>
          <w:rFonts w:ascii="Arial" w:hAnsi="Arial" w:cs="Arial"/>
        </w:rPr>
        <w:t>the</w:t>
      </w:r>
      <w:r w:rsidR="00E31A07" w:rsidRPr="00603AAD">
        <w:rPr>
          <w:rFonts w:ascii="Arial" w:hAnsi="Arial" w:cs="Arial"/>
        </w:rPr>
        <w:t xml:space="preserve"> Office of</w:t>
      </w:r>
      <w:r w:rsidRPr="00603AAD">
        <w:rPr>
          <w:rFonts w:ascii="Arial" w:hAnsi="Arial" w:cs="Arial"/>
        </w:rPr>
        <w:t xml:space="preserve"> Facilities</w:t>
      </w:r>
      <w:r w:rsidR="00E31A07" w:rsidRPr="00603AAD">
        <w:rPr>
          <w:rFonts w:ascii="Arial" w:hAnsi="Arial" w:cs="Arial"/>
        </w:rPr>
        <w:t xml:space="preserve"> and Campus Safety</w:t>
      </w:r>
      <w:r w:rsidRPr="00603AAD">
        <w:rPr>
          <w:rFonts w:ascii="Arial" w:hAnsi="Arial" w:cs="Arial"/>
        </w:rPr>
        <w:t>, the Office of Administration and Human Relat</w:t>
      </w:r>
      <w:r w:rsidR="007F0146" w:rsidRPr="00603AAD">
        <w:rPr>
          <w:rFonts w:ascii="Arial" w:hAnsi="Arial" w:cs="Arial"/>
        </w:rPr>
        <w:t>ions, the Office of Student Engagement</w:t>
      </w:r>
      <w:r w:rsidRPr="00603AAD">
        <w:rPr>
          <w:rFonts w:ascii="Arial" w:hAnsi="Arial" w:cs="Arial"/>
        </w:rPr>
        <w:t>, and the</w:t>
      </w:r>
      <w:r w:rsidR="007F0146" w:rsidRPr="00603AAD">
        <w:rPr>
          <w:rFonts w:ascii="Arial" w:hAnsi="Arial" w:cs="Arial"/>
        </w:rPr>
        <w:t xml:space="preserve"> Office of Residence Life</w:t>
      </w:r>
      <w:r w:rsidR="0027397B" w:rsidRPr="00603AAD">
        <w:rPr>
          <w:rFonts w:ascii="Arial" w:hAnsi="Arial" w:cs="Arial"/>
        </w:rPr>
        <w:t>.</w:t>
      </w:r>
    </w:p>
    <w:p w:rsidR="00953B88" w:rsidRPr="00603AAD" w:rsidRDefault="00953B88">
      <w:pPr>
        <w:rPr>
          <w:rFonts w:ascii="Arial" w:hAnsi="Arial" w:cs="Arial"/>
          <w:b/>
        </w:rPr>
      </w:pPr>
    </w:p>
    <w:p w:rsidR="0065189F" w:rsidRPr="00603AAD" w:rsidRDefault="0065189F">
      <w:pPr>
        <w:rPr>
          <w:rFonts w:ascii="Arial" w:hAnsi="Arial" w:cs="Arial"/>
          <w:b/>
        </w:rPr>
      </w:pPr>
      <w:r w:rsidRPr="00603AAD">
        <w:rPr>
          <w:rFonts w:ascii="Arial" w:hAnsi="Arial" w:cs="Arial"/>
          <w:b/>
        </w:rPr>
        <w:t>Potential Emergency Scenarios</w:t>
      </w:r>
    </w:p>
    <w:p w:rsidR="00944589" w:rsidRPr="00603AAD" w:rsidRDefault="00944589">
      <w:pPr>
        <w:rPr>
          <w:rFonts w:ascii="Arial" w:hAnsi="Arial" w:cs="Arial"/>
        </w:rPr>
      </w:pPr>
    </w:p>
    <w:p w:rsidR="001D624D" w:rsidRPr="00603AAD" w:rsidRDefault="001D624D" w:rsidP="00DA441B">
      <w:pPr>
        <w:rPr>
          <w:rFonts w:ascii="Arial" w:hAnsi="Arial" w:cs="Arial"/>
          <w:b/>
          <w:u w:val="single"/>
        </w:rPr>
      </w:pPr>
      <w:r w:rsidRPr="00603AAD">
        <w:rPr>
          <w:rFonts w:ascii="Arial" w:hAnsi="Arial" w:cs="Arial"/>
          <w:b/>
          <w:u w:val="single"/>
        </w:rPr>
        <w:t>Evacuation</w:t>
      </w:r>
    </w:p>
    <w:p w:rsidR="001D624D" w:rsidRPr="00603AAD" w:rsidRDefault="001D624D" w:rsidP="00DA441B">
      <w:pPr>
        <w:shd w:val="clear" w:color="auto" w:fill="FFFFFF"/>
        <w:rPr>
          <w:rFonts w:ascii="Arial" w:hAnsi="Arial" w:cs="Arial"/>
          <w:color w:val="000000"/>
          <w:spacing w:val="7"/>
        </w:rPr>
      </w:pPr>
      <w:r w:rsidRPr="00603AAD">
        <w:rPr>
          <w:rFonts w:ascii="Arial" w:hAnsi="Arial" w:cs="Arial"/>
          <w:color w:val="000000"/>
          <w:spacing w:val="7"/>
        </w:rPr>
        <w:t>Evacuation means</w:t>
      </w:r>
      <w:r w:rsidR="00E31A07" w:rsidRPr="00603AAD">
        <w:rPr>
          <w:rFonts w:ascii="Arial" w:hAnsi="Arial" w:cs="Arial"/>
          <w:color w:val="000000"/>
          <w:spacing w:val="7"/>
        </w:rPr>
        <w:t xml:space="preserve"> </w:t>
      </w:r>
      <w:r w:rsidRPr="00603AAD">
        <w:rPr>
          <w:rFonts w:ascii="Arial" w:hAnsi="Arial" w:cs="Arial"/>
          <w:color w:val="000000"/>
          <w:spacing w:val="7"/>
          <w:u w:val="single"/>
        </w:rPr>
        <w:t>to exit a facility as directly and safely as possible</w:t>
      </w:r>
      <w:r w:rsidR="00E31A07" w:rsidRPr="00603AAD">
        <w:rPr>
          <w:rFonts w:ascii="Arial" w:hAnsi="Arial" w:cs="Arial"/>
          <w:color w:val="000000"/>
          <w:spacing w:val="7"/>
        </w:rPr>
        <w:t xml:space="preserve">. </w:t>
      </w:r>
      <w:r w:rsidRPr="00603AAD">
        <w:rPr>
          <w:rFonts w:ascii="Arial" w:hAnsi="Arial" w:cs="Arial"/>
          <w:color w:val="000000"/>
          <w:spacing w:val="7"/>
        </w:rPr>
        <w:t>Evacuation is appropriate when conditions inside a structure pose a threat to the health and safety of building occupants, and leaving the facility is saf</w:t>
      </w:r>
      <w:r w:rsidR="0027397B" w:rsidRPr="00603AAD">
        <w:rPr>
          <w:rFonts w:ascii="Arial" w:hAnsi="Arial" w:cs="Arial"/>
          <w:color w:val="000000"/>
          <w:spacing w:val="7"/>
        </w:rPr>
        <w:t>er than remaining inside of it.</w:t>
      </w:r>
      <w:r w:rsidRPr="00603AAD">
        <w:rPr>
          <w:rFonts w:ascii="Arial" w:hAnsi="Arial" w:cs="Arial"/>
          <w:color w:val="000000"/>
          <w:spacing w:val="7"/>
        </w:rPr>
        <w:t xml:space="preserve"> Fire or unsafe conditions within a building are examples of situations in which evacuation may be necessary.</w:t>
      </w:r>
    </w:p>
    <w:p w:rsidR="001D624D" w:rsidRPr="00603AAD" w:rsidRDefault="001D624D" w:rsidP="00DA441B">
      <w:pPr>
        <w:shd w:val="clear" w:color="auto" w:fill="FFFFFF"/>
        <w:spacing w:after="300"/>
        <w:rPr>
          <w:rFonts w:ascii="Arial" w:hAnsi="Arial" w:cs="Arial"/>
          <w:color w:val="000000"/>
          <w:spacing w:val="7"/>
        </w:rPr>
      </w:pPr>
      <w:r w:rsidRPr="00603AAD">
        <w:rPr>
          <w:rFonts w:ascii="Arial" w:hAnsi="Arial" w:cs="Arial"/>
          <w:color w:val="000000"/>
          <w:spacing w:val="7"/>
        </w:rPr>
        <w:t>Evacuation should occur through the nearest exit</w:t>
      </w:r>
      <w:r w:rsidR="00FA0E04" w:rsidRPr="00603AAD">
        <w:rPr>
          <w:rFonts w:ascii="Arial" w:hAnsi="Arial" w:cs="Arial"/>
          <w:color w:val="000000"/>
          <w:spacing w:val="7"/>
        </w:rPr>
        <w:t xml:space="preserve">, but </w:t>
      </w:r>
      <w:r w:rsidRPr="00603AAD">
        <w:rPr>
          <w:rFonts w:ascii="Arial" w:hAnsi="Arial" w:cs="Arial"/>
          <w:color w:val="000000"/>
          <w:spacing w:val="7"/>
        </w:rPr>
        <w:t>depending on the circumstances, an alternate or secondary evacua</w:t>
      </w:r>
      <w:r w:rsidR="0027397B" w:rsidRPr="00603AAD">
        <w:rPr>
          <w:rFonts w:ascii="Arial" w:hAnsi="Arial" w:cs="Arial"/>
          <w:color w:val="000000"/>
          <w:spacing w:val="7"/>
        </w:rPr>
        <w:t>tion route may need to be used.</w:t>
      </w:r>
    </w:p>
    <w:p w:rsidR="001D624D" w:rsidRPr="00603AAD" w:rsidRDefault="001D624D" w:rsidP="00E31A07">
      <w:pPr>
        <w:shd w:val="clear" w:color="auto" w:fill="FFFFFF"/>
        <w:rPr>
          <w:rFonts w:ascii="Arial" w:hAnsi="Arial" w:cs="Arial"/>
          <w:color w:val="000000"/>
          <w:spacing w:val="7"/>
          <w:u w:val="single"/>
        </w:rPr>
      </w:pPr>
      <w:r w:rsidRPr="00603AAD">
        <w:rPr>
          <w:rFonts w:ascii="Arial" w:hAnsi="Arial" w:cs="Arial"/>
          <w:bCs/>
          <w:color w:val="000000"/>
          <w:spacing w:val="7"/>
          <w:u w:val="single"/>
        </w:rPr>
        <w:t>Strategies for an Effective Evacuation</w:t>
      </w:r>
    </w:p>
    <w:p w:rsidR="001D624D" w:rsidRPr="00603AAD" w:rsidRDefault="001D624D" w:rsidP="00E31A07">
      <w:pPr>
        <w:shd w:val="clear" w:color="auto" w:fill="FFFFFF"/>
        <w:spacing w:after="300"/>
        <w:rPr>
          <w:rFonts w:ascii="Arial" w:hAnsi="Arial" w:cs="Arial"/>
          <w:color w:val="000000"/>
          <w:spacing w:val="7"/>
        </w:rPr>
      </w:pPr>
      <w:r w:rsidRPr="00603AAD">
        <w:rPr>
          <w:rFonts w:ascii="Arial" w:hAnsi="Arial" w:cs="Arial"/>
          <w:color w:val="000000"/>
          <w:spacing w:val="7"/>
        </w:rPr>
        <w:t xml:space="preserve">The goal of evacuation is to leave the premises as </w:t>
      </w:r>
      <w:r w:rsidR="0027397B" w:rsidRPr="00603AAD">
        <w:rPr>
          <w:rFonts w:ascii="Arial" w:hAnsi="Arial" w:cs="Arial"/>
          <w:color w:val="000000"/>
          <w:spacing w:val="7"/>
        </w:rPr>
        <w:t xml:space="preserve">quickly and safely as possible. </w:t>
      </w:r>
      <w:r w:rsidRPr="00603AAD">
        <w:rPr>
          <w:rFonts w:ascii="Arial" w:hAnsi="Arial" w:cs="Arial"/>
          <w:color w:val="000000"/>
          <w:spacing w:val="7"/>
        </w:rPr>
        <w:t>The following strategies MAY promote an effective evacuation:</w:t>
      </w:r>
    </w:p>
    <w:tbl>
      <w:tblPr>
        <w:tblW w:w="9540" w:type="dxa"/>
        <w:shd w:val="clear" w:color="auto" w:fill="FFFFFF"/>
        <w:tblCellMar>
          <w:top w:w="300" w:type="dxa"/>
          <w:left w:w="0" w:type="dxa"/>
          <w:bottom w:w="300" w:type="dxa"/>
          <w:right w:w="0" w:type="dxa"/>
        </w:tblCellMar>
        <w:tblLook w:val="04A0" w:firstRow="1" w:lastRow="0" w:firstColumn="1" w:lastColumn="0" w:noHBand="0" w:noVBand="1"/>
      </w:tblPr>
      <w:tblGrid>
        <w:gridCol w:w="247"/>
        <w:gridCol w:w="331"/>
        <w:gridCol w:w="8962"/>
      </w:tblGrid>
      <w:tr w:rsidR="001D624D" w:rsidRPr="00603AAD" w:rsidTr="007F2290">
        <w:tc>
          <w:tcPr>
            <w:tcW w:w="0" w:type="auto"/>
            <w:shd w:val="clear" w:color="auto" w:fill="FFFFFF"/>
            <w:tcMar>
              <w:top w:w="30" w:type="dxa"/>
              <w:left w:w="0" w:type="dxa"/>
              <w:bottom w:w="30" w:type="dxa"/>
              <w:right w:w="180" w:type="dxa"/>
            </w:tcMar>
            <w:hideMark/>
          </w:tcPr>
          <w:p w:rsidR="001D624D" w:rsidRPr="00603AAD" w:rsidRDefault="001D624D" w:rsidP="00DA441B">
            <w:pPr>
              <w:rPr>
                <w:rFonts w:ascii="Arial" w:hAnsi="Arial" w:cs="Arial"/>
                <w:color w:val="000000"/>
              </w:rPr>
            </w:pPr>
            <w:r w:rsidRPr="00603AAD">
              <w:rPr>
                <w:rFonts w:ascii="Arial" w:hAnsi="Arial" w:cs="Arial"/>
                <w:color w:val="000000"/>
              </w:rPr>
              <w:t> </w:t>
            </w:r>
          </w:p>
        </w:tc>
        <w:tc>
          <w:tcPr>
            <w:tcW w:w="0" w:type="auto"/>
            <w:shd w:val="clear" w:color="auto" w:fill="FFFFFF"/>
            <w:tcMar>
              <w:top w:w="30" w:type="dxa"/>
              <w:left w:w="0" w:type="dxa"/>
              <w:bottom w:w="30" w:type="dxa"/>
              <w:right w:w="180" w:type="dxa"/>
            </w:tcMar>
            <w:hideMark/>
          </w:tcPr>
          <w:p w:rsidR="001D624D" w:rsidRPr="00603AAD" w:rsidRDefault="001D624D" w:rsidP="00DA441B">
            <w:pPr>
              <w:rPr>
                <w:rFonts w:ascii="Arial" w:hAnsi="Arial" w:cs="Arial"/>
                <w:color w:val="000000"/>
              </w:rPr>
            </w:pPr>
            <w:r w:rsidRPr="00603AAD">
              <w:rPr>
                <w:rFonts w:ascii="Arial" w:hAnsi="Arial" w:cs="Arial"/>
                <w:color w:val="000000"/>
              </w:rPr>
              <w:t>• </w:t>
            </w:r>
          </w:p>
        </w:tc>
        <w:tc>
          <w:tcPr>
            <w:tcW w:w="0" w:type="auto"/>
            <w:shd w:val="clear" w:color="auto" w:fill="FFFFFF"/>
            <w:tcMar>
              <w:top w:w="30" w:type="dxa"/>
              <w:left w:w="0" w:type="dxa"/>
              <w:bottom w:w="30" w:type="dxa"/>
              <w:right w:w="180" w:type="dxa"/>
            </w:tcMar>
            <w:hideMark/>
          </w:tcPr>
          <w:p w:rsidR="001D624D" w:rsidRPr="00603AAD" w:rsidRDefault="001D624D" w:rsidP="00DA441B">
            <w:pPr>
              <w:rPr>
                <w:rFonts w:ascii="Arial" w:hAnsi="Arial" w:cs="Arial"/>
                <w:color w:val="000000"/>
              </w:rPr>
            </w:pPr>
            <w:r w:rsidRPr="00603AAD">
              <w:rPr>
                <w:rFonts w:ascii="Arial" w:hAnsi="Arial" w:cs="Arial"/>
                <w:color w:val="000000"/>
              </w:rPr>
              <w:t>Exit the premises through the nearest marked exit (which may be an interior stairwell). </w:t>
            </w:r>
          </w:p>
        </w:tc>
      </w:tr>
      <w:tr w:rsidR="001D624D" w:rsidRPr="00603AAD" w:rsidTr="007F2290">
        <w:tc>
          <w:tcPr>
            <w:tcW w:w="0" w:type="auto"/>
            <w:shd w:val="clear" w:color="auto" w:fill="FFFFFF"/>
            <w:tcMar>
              <w:top w:w="30" w:type="dxa"/>
              <w:left w:w="0" w:type="dxa"/>
              <w:bottom w:w="30" w:type="dxa"/>
              <w:right w:w="180" w:type="dxa"/>
            </w:tcMar>
            <w:hideMark/>
          </w:tcPr>
          <w:p w:rsidR="001D624D" w:rsidRPr="00603AAD" w:rsidRDefault="001D624D" w:rsidP="00DA441B">
            <w:pPr>
              <w:rPr>
                <w:rFonts w:ascii="Arial" w:hAnsi="Arial" w:cs="Arial"/>
                <w:color w:val="000000"/>
              </w:rPr>
            </w:pPr>
            <w:r w:rsidRPr="00603AAD">
              <w:rPr>
                <w:rFonts w:ascii="Arial" w:hAnsi="Arial" w:cs="Arial"/>
                <w:color w:val="000000"/>
              </w:rPr>
              <w:t> </w:t>
            </w:r>
          </w:p>
        </w:tc>
        <w:tc>
          <w:tcPr>
            <w:tcW w:w="0" w:type="auto"/>
            <w:shd w:val="clear" w:color="auto" w:fill="FFFFFF"/>
            <w:tcMar>
              <w:top w:w="30" w:type="dxa"/>
              <w:left w:w="0" w:type="dxa"/>
              <w:bottom w:w="30" w:type="dxa"/>
              <w:right w:w="180" w:type="dxa"/>
            </w:tcMar>
            <w:hideMark/>
          </w:tcPr>
          <w:p w:rsidR="001D624D" w:rsidRPr="00603AAD" w:rsidRDefault="001D624D" w:rsidP="00DA441B">
            <w:pPr>
              <w:rPr>
                <w:rFonts w:ascii="Arial" w:hAnsi="Arial" w:cs="Arial"/>
                <w:color w:val="000000"/>
              </w:rPr>
            </w:pPr>
            <w:r w:rsidRPr="00603AAD">
              <w:rPr>
                <w:rFonts w:ascii="Arial" w:hAnsi="Arial" w:cs="Arial"/>
                <w:color w:val="000000"/>
              </w:rPr>
              <w:t>• </w:t>
            </w:r>
          </w:p>
        </w:tc>
        <w:tc>
          <w:tcPr>
            <w:tcW w:w="0" w:type="auto"/>
            <w:shd w:val="clear" w:color="auto" w:fill="FFFFFF"/>
            <w:tcMar>
              <w:top w:w="30" w:type="dxa"/>
              <w:left w:w="0" w:type="dxa"/>
              <w:bottom w:w="30" w:type="dxa"/>
              <w:right w:w="180" w:type="dxa"/>
            </w:tcMar>
            <w:hideMark/>
          </w:tcPr>
          <w:p w:rsidR="001D624D" w:rsidRPr="00603AAD" w:rsidRDefault="001D624D" w:rsidP="00EB2699">
            <w:pPr>
              <w:rPr>
                <w:rFonts w:ascii="Arial" w:hAnsi="Arial" w:cs="Arial"/>
                <w:color w:val="000000"/>
              </w:rPr>
            </w:pPr>
            <w:r w:rsidRPr="00603AAD">
              <w:rPr>
                <w:rFonts w:ascii="Arial" w:hAnsi="Arial" w:cs="Arial"/>
                <w:color w:val="000000"/>
              </w:rPr>
              <w:t>Evacuation should occur through the nearest exit</w:t>
            </w:r>
            <w:r w:rsidR="00EB2699" w:rsidRPr="00603AAD">
              <w:rPr>
                <w:rFonts w:ascii="Arial" w:hAnsi="Arial" w:cs="Arial"/>
                <w:color w:val="000000"/>
              </w:rPr>
              <w:t>,</w:t>
            </w:r>
            <w:r w:rsidRPr="00603AAD">
              <w:rPr>
                <w:rFonts w:ascii="Arial" w:hAnsi="Arial" w:cs="Arial"/>
                <w:color w:val="000000"/>
              </w:rPr>
              <w:t xml:space="preserve"> but depending on the circumstances, an alternate or secondary evacuation route may need to be used.  </w:t>
            </w:r>
          </w:p>
        </w:tc>
      </w:tr>
      <w:tr w:rsidR="001D624D" w:rsidRPr="00603AAD" w:rsidTr="007F2290">
        <w:tc>
          <w:tcPr>
            <w:tcW w:w="0" w:type="auto"/>
            <w:shd w:val="clear" w:color="auto" w:fill="FFFFFF"/>
            <w:tcMar>
              <w:top w:w="30" w:type="dxa"/>
              <w:left w:w="0" w:type="dxa"/>
              <w:bottom w:w="30" w:type="dxa"/>
              <w:right w:w="180" w:type="dxa"/>
            </w:tcMar>
            <w:hideMark/>
          </w:tcPr>
          <w:p w:rsidR="001D624D" w:rsidRPr="00603AAD" w:rsidRDefault="001D624D" w:rsidP="00DA441B">
            <w:pPr>
              <w:rPr>
                <w:rFonts w:ascii="Arial" w:hAnsi="Arial" w:cs="Arial"/>
                <w:color w:val="000000"/>
              </w:rPr>
            </w:pPr>
            <w:r w:rsidRPr="00603AAD">
              <w:rPr>
                <w:rFonts w:ascii="Arial" w:hAnsi="Arial" w:cs="Arial"/>
                <w:color w:val="000000"/>
              </w:rPr>
              <w:t> </w:t>
            </w:r>
          </w:p>
        </w:tc>
        <w:tc>
          <w:tcPr>
            <w:tcW w:w="0" w:type="auto"/>
            <w:shd w:val="clear" w:color="auto" w:fill="FFFFFF"/>
            <w:tcMar>
              <w:top w:w="30" w:type="dxa"/>
              <w:left w:w="0" w:type="dxa"/>
              <w:bottom w:w="30" w:type="dxa"/>
              <w:right w:w="180" w:type="dxa"/>
            </w:tcMar>
            <w:hideMark/>
          </w:tcPr>
          <w:p w:rsidR="001D624D" w:rsidRPr="00603AAD" w:rsidRDefault="001D624D" w:rsidP="00DA441B">
            <w:pPr>
              <w:rPr>
                <w:rFonts w:ascii="Arial" w:hAnsi="Arial" w:cs="Arial"/>
                <w:color w:val="000000"/>
              </w:rPr>
            </w:pPr>
            <w:r w:rsidRPr="00603AAD">
              <w:rPr>
                <w:rFonts w:ascii="Arial" w:hAnsi="Arial" w:cs="Arial"/>
                <w:color w:val="000000"/>
              </w:rPr>
              <w:t>•</w:t>
            </w:r>
          </w:p>
        </w:tc>
        <w:tc>
          <w:tcPr>
            <w:tcW w:w="0" w:type="auto"/>
            <w:shd w:val="clear" w:color="auto" w:fill="FFFFFF"/>
            <w:tcMar>
              <w:top w:w="30" w:type="dxa"/>
              <w:left w:w="0" w:type="dxa"/>
              <w:bottom w:w="30" w:type="dxa"/>
              <w:right w:w="180" w:type="dxa"/>
            </w:tcMar>
            <w:hideMark/>
          </w:tcPr>
          <w:p w:rsidR="001D624D" w:rsidRPr="00603AAD" w:rsidRDefault="001D624D" w:rsidP="00DA441B">
            <w:pPr>
              <w:rPr>
                <w:rFonts w:ascii="Arial" w:hAnsi="Arial" w:cs="Arial"/>
                <w:color w:val="000000"/>
              </w:rPr>
            </w:pPr>
            <w:r w:rsidRPr="00603AAD">
              <w:rPr>
                <w:rFonts w:ascii="Arial" w:hAnsi="Arial" w:cs="Arial"/>
                <w:color w:val="000000"/>
              </w:rPr>
              <w:t>Exit immediately; do not return for personal items.</w:t>
            </w:r>
          </w:p>
        </w:tc>
      </w:tr>
      <w:tr w:rsidR="001D624D" w:rsidRPr="00603AAD" w:rsidTr="007F2290">
        <w:tc>
          <w:tcPr>
            <w:tcW w:w="0" w:type="auto"/>
            <w:shd w:val="clear" w:color="auto" w:fill="FFFFFF"/>
            <w:tcMar>
              <w:top w:w="30" w:type="dxa"/>
              <w:left w:w="0" w:type="dxa"/>
              <w:bottom w:w="30" w:type="dxa"/>
              <w:right w:w="180" w:type="dxa"/>
            </w:tcMar>
            <w:hideMark/>
          </w:tcPr>
          <w:p w:rsidR="001D624D" w:rsidRPr="00603AAD" w:rsidRDefault="001D624D" w:rsidP="00DA441B">
            <w:pPr>
              <w:rPr>
                <w:rFonts w:ascii="Arial" w:hAnsi="Arial" w:cs="Arial"/>
                <w:color w:val="000000"/>
              </w:rPr>
            </w:pPr>
            <w:r w:rsidRPr="00603AAD">
              <w:rPr>
                <w:rFonts w:ascii="Arial" w:hAnsi="Arial" w:cs="Arial"/>
                <w:color w:val="000000"/>
              </w:rPr>
              <w:t> </w:t>
            </w:r>
          </w:p>
        </w:tc>
        <w:tc>
          <w:tcPr>
            <w:tcW w:w="0" w:type="auto"/>
            <w:shd w:val="clear" w:color="auto" w:fill="FFFFFF"/>
            <w:tcMar>
              <w:top w:w="30" w:type="dxa"/>
              <w:left w:w="0" w:type="dxa"/>
              <w:bottom w:w="30" w:type="dxa"/>
              <w:right w:w="180" w:type="dxa"/>
            </w:tcMar>
            <w:hideMark/>
          </w:tcPr>
          <w:p w:rsidR="001D624D" w:rsidRPr="00603AAD" w:rsidRDefault="001D624D" w:rsidP="00DA441B">
            <w:pPr>
              <w:rPr>
                <w:rFonts w:ascii="Arial" w:hAnsi="Arial" w:cs="Arial"/>
                <w:color w:val="000000"/>
              </w:rPr>
            </w:pPr>
            <w:r w:rsidRPr="00603AAD">
              <w:rPr>
                <w:rFonts w:ascii="Arial" w:hAnsi="Arial" w:cs="Arial"/>
                <w:color w:val="000000"/>
              </w:rPr>
              <w:t>•</w:t>
            </w:r>
          </w:p>
        </w:tc>
        <w:tc>
          <w:tcPr>
            <w:tcW w:w="0" w:type="auto"/>
            <w:shd w:val="clear" w:color="auto" w:fill="FFFFFF"/>
            <w:tcMar>
              <w:top w:w="30" w:type="dxa"/>
              <w:left w:w="0" w:type="dxa"/>
              <w:bottom w:w="30" w:type="dxa"/>
              <w:right w:w="180" w:type="dxa"/>
            </w:tcMar>
            <w:hideMark/>
          </w:tcPr>
          <w:p w:rsidR="001D624D" w:rsidRPr="00603AAD" w:rsidRDefault="001D624D" w:rsidP="00DA441B">
            <w:pPr>
              <w:rPr>
                <w:rFonts w:ascii="Arial" w:hAnsi="Arial" w:cs="Arial"/>
                <w:color w:val="000000"/>
              </w:rPr>
            </w:pPr>
            <w:r w:rsidRPr="00603AAD">
              <w:rPr>
                <w:rFonts w:ascii="Arial" w:hAnsi="Arial" w:cs="Arial"/>
                <w:color w:val="000000"/>
              </w:rPr>
              <w:t>Leave the building; do not go to another floor or search for others within the building.</w:t>
            </w:r>
          </w:p>
        </w:tc>
      </w:tr>
      <w:tr w:rsidR="001D624D" w:rsidRPr="00603AAD" w:rsidTr="007F2290">
        <w:tc>
          <w:tcPr>
            <w:tcW w:w="0" w:type="auto"/>
            <w:shd w:val="clear" w:color="auto" w:fill="FFFFFF"/>
            <w:tcMar>
              <w:top w:w="30" w:type="dxa"/>
              <w:left w:w="0" w:type="dxa"/>
              <w:bottom w:w="30" w:type="dxa"/>
              <w:right w:w="180" w:type="dxa"/>
            </w:tcMar>
            <w:hideMark/>
          </w:tcPr>
          <w:p w:rsidR="001D624D" w:rsidRPr="00603AAD" w:rsidRDefault="001D624D" w:rsidP="00DA441B">
            <w:pPr>
              <w:rPr>
                <w:rFonts w:ascii="Arial" w:hAnsi="Arial" w:cs="Arial"/>
                <w:color w:val="000000"/>
              </w:rPr>
            </w:pPr>
            <w:r w:rsidRPr="00603AAD">
              <w:rPr>
                <w:rFonts w:ascii="Arial" w:hAnsi="Arial" w:cs="Arial"/>
                <w:color w:val="000000"/>
              </w:rPr>
              <w:t> </w:t>
            </w:r>
          </w:p>
        </w:tc>
        <w:tc>
          <w:tcPr>
            <w:tcW w:w="0" w:type="auto"/>
            <w:shd w:val="clear" w:color="auto" w:fill="FFFFFF"/>
            <w:tcMar>
              <w:top w:w="30" w:type="dxa"/>
              <w:left w:w="0" w:type="dxa"/>
              <w:bottom w:w="30" w:type="dxa"/>
              <w:right w:w="180" w:type="dxa"/>
            </w:tcMar>
            <w:hideMark/>
          </w:tcPr>
          <w:p w:rsidR="001D624D" w:rsidRPr="00603AAD" w:rsidRDefault="001D624D" w:rsidP="00DA441B">
            <w:pPr>
              <w:rPr>
                <w:rFonts w:ascii="Arial" w:hAnsi="Arial" w:cs="Arial"/>
                <w:color w:val="000000"/>
              </w:rPr>
            </w:pPr>
            <w:r w:rsidRPr="00603AAD">
              <w:rPr>
                <w:rFonts w:ascii="Arial" w:hAnsi="Arial" w:cs="Arial"/>
                <w:color w:val="000000"/>
              </w:rPr>
              <w:t>•</w:t>
            </w:r>
          </w:p>
        </w:tc>
        <w:tc>
          <w:tcPr>
            <w:tcW w:w="0" w:type="auto"/>
            <w:shd w:val="clear" w:color="auto" w:fill="FFFFFF"/>
            <w:tcMar>
              <w:top w:w="30" w:type="dxa"/>
              <w:left w:w="0" w:type="dxa"/>
              <w:bottom w:w="30" w:type="dxa"/>
              <w:right w:w="180" w:type="dxa"/>
            </w:tcMar>
            <w:hideMark/>
          </w:tcPr>
          <w:p w:rsidR="001D624D" w:rsidRPr="00603AAD" w:rsidRDefault="001D624D" w:rsidP="00DA441B">
            <w:pPr>
              <w:rPr>
                <w:rFonts w:ascii="Arial" w:hAnsi="Arial" w:cs="Arial"/>
                <w:color w:val="000000"/>
              </w:rPr>
            </w:pPr>
            <w:r w:rsidRPr="00603AAD">
              <w:rPr>
                <w:rFonts w:ascii="Arial" w:hAnsi="Arial" w:cs="Arial"/>
                <w:color w:val="000000"/>
              </w:rPr>
              <w:t>If possible, inform others of the evacuation.</w:t>
            </w:r>
          </w:p>
        </w:tc>
      </w:tr>
      <w:tr w:rsidR="001D624D" w:rsidRPr="00603AAD" w:rsidTr="007F2290">
        <w:tc>
          <w:tcPr>
            <w:tcW w:w="0" w:type="auto"/>
            <w:shd w:val="clear" w:color="auto" w:fill="FFFFFF"/>
            <w:tcMar>
              <w:top w:w="30" w:type="dxa"/>
              <w:left w:w="0" w:type="dxa"/>
              <w:bottom w:w="30" w:type="dxa"/>
              <w:right w:w="180" w:type="dxa"/>
            </w:tcMar>
            <w:hideMark/>
          </w:tcPr>
          <w:p w:rsidR="001D624D" w:rsidRPr="00603AAD" w:rsidRDefault="001D624D" w:rsidP="00DA441B">
            <w:pPr>
              <w:rPr>
                <w:rFonts w:ascii="Arial" w:hAnsi="Arial" w:cs="Arial"/>
                <w:color w:val="000000"/>
              </w:rPr>
            </w:pPr>
            <w:r w:rsidRPr="00603AAD">
              <w:rPr>
                <w:rFonts w:ascii="Arial" w:hAnsi="Arial" w:cs="Arial"/>
                <w:color w:val="000000"/>
              </w:rPr>
              <w:t> </w:t>
            </w:r>
          </w:p>
        </w:tc>
        <w:tc>
          <w:tcPr>
            <w:tcW w:w="0" w:type="auto"/>
            <w:shd w:val="clear" w:color="auto" w:fill="FFFFFF"/>
            <w:tcMar>
              <w:top w:w="30" w:type="dxa"/>
              <w:left w:w="0" w:type="dxa"/>
              <w:bottom w:w="30" w:type="dxa"/>
              <w:right w:w="180" w:type="dxa"/>
            </w:tcMar>
            <w:hideMark/>
          </w:tcPr>
          <w:p w:rsidR="001D624D" w:rsidRPr="00603AAD" w:rsidRDefault="001D624D" w:rsidP="00DA441B">
            <w:pPr>
              <w:rPr>
                <w:rFonts w:ascii="Arial" w:hAnsi="Arial" w:cs="Arial"/>
                <w:color w:val="000000"/>
              </w:rPr>
            </w:pPr>
            <w:r w:rsidRPr="00603AAD">
              <w:rPr>
                <w:rFonts w:ascii="Arial" w:hAnsi="Arial" w:cs="Arial"/>
                <w:color w:val="000000"/>
              </w:rPr>
              <w:t>•</w:t>
            </w:r>
          </w:p>
        </w:tc>
        <w:tc>
          <w:tcPr>
            <w:tcW w:w="0" w:type="auto"/>
            <w:shd w:val="clear" w:color="auto" w:fill="FFFFFF"/>
            <w:tcMar>
              <w:top w:w="30" w:type="dxa"/>
              <w:left w:w="0" w:type="dxa"/>
              <w:bottom w:w="30" w:type="dxa"/>
              <w:right w:w="180" w:type="dxa"/>
            </w:tcMar>
            <w:hideMark/>
          </w:tcPr>
          <w:p w:rsidR="001D624D" w:rsidRPr="00603AAD" w:rsidRDefault="001D624D" w:rsidP="00DA441B">
            <w:pPr>
              <w:rPr>
                <w:rFonts w:ascii="Arial" w:hAnsi="Arial" w:cs="Arial"/>
                <w:color w:val="000000"/>
              </w:rPr>
            </w:pPr>
            <w:r w:rsidRPr="00603AAD">
              <w:rPr>
                <w:rFonts w:ascii="Arial" w:hAnsi="Arial" w:cs="Arial"/>
                <w:color w:val="000000"/>
              </w:rPr>
              <w:t>If possible, help others evacuate.</w:t>
            </w:r>
          </w:p>
        </w:tc>
      </w:tr>
      <w:tr w:rsidR="001D624D" w:rsidRPr="00603AAD" w:rsidTr="007F2290">
        <w:tc>
          <w:tcPr>
            <w:tcW w:w="0" w:type="auto"/>
            <w:shd w:val="clear" w:color="auto" w:fill="FFFFFF"/>
            <w:tcMar>
              <w:top w:w="30" w:type="dxa"/>
              <w:left w:w="0" w:type="dxa"/>
              <w:bottom w:w="30" w:type="dxa"/>
              <w:right w:w="180" w:type="dxa"/>
            </w:tcMar>
            <w:hideMark/>
          </w:tcPr>
          <w:p w:rsidR="001D624D" w:rsidRPr="00603AAD" w:rsidRDefault="001D624D" w:rsidP="00DA441B">
            <w:pPr>
              <w:rPr>
                <w:rFonts w:ascii="Arial" w:hAnsi="Arial" w:cs="Arial"/>
                <w:color w:val="000000"/>
              </w:rPr>
            </w:pPr>
            <w:r w:rsidRPr="00603AAD">
              <w:rPr>
                <w:rFonts w:ascii="Arial" w:hAnsi="Arial" w:cs="Arial"/>
                <w:color w:val="000000"/>
              </w:rPr>
              <w:t> </w:t>
            </w:r>
          </w:p>
        </w:tc>
        <w:tc>
          <w:tcPr>
            <w:tcW w:w="0" w:type="auto"/>
            <w:shd w:val="clear" w:color="auto" w:fill="FFFFFF"/>
            <w:tcMar>
              <w:top w:w="30" w:type="dxa"/>
              <w:left w:w="0" w:type="dxa"/>
              <w:bottom w:w="30" w:type="dxa"/>
              <w:right w:w="180" w:type="dxa"/>
            </w:tcMar>
            <w:hideMark/>
          </w:tcPr>
          <w:p w:rsidR="001D624D" w:rsidRPr="00603AAD" w:rsidRDefault="001D624D" w:rsidP="00DA441B">
            <w:pPr>
              <w:rPr>
                <w:rFonts w:ascii="Arial" w:hAnsi="Arial" w:cs="Arial"/>
                <w:color w:val="000000"/>
              </w:rPr>
            </w:pPr>
            <w:r w:rsidRPr="00603AAD">
              <w:rPr>
                <w:rFonts w:ascii="Arial" w:hAnsi="Arial" w:cs="Arial"/>
                <w:color w:val="000000"/>
              </w:rPr>
              <w:t>•</w:t>
            </w:r>
          </w:p>
        </w:tc>
        <w:tc>
          <w:tcPr>
            <w:tcW w:w="0" w:type="auto"/>
            <w:shd w:val="clear" w:color="auto" w:fill="FFFFFF"/>
            <w:tcMar>
              <w:top w:w="30" w:type="dxa"/>
              <w:left w:w="0" w:type="dxa"/>
              <w:bottom w:w="30" w:type="dxa"/>
              <w:right w:w="180" w:type="dxa"/>
            </w:tcMar>
            <w:hideMark/>
          </w:tcPr>
          <w:p w:rsidR="001D624D" w:rsidRPr="00603AAD" w:rsidRDefault="001D624D" w:rsidP="00DA441B">
            <w:pPr>
              <w:rPr>
                <w:rFonts w:ascii="Arial" w:hAnsi="Arial" w:cs="Arial"/>
                <w:color w:val="000000"/>
              </w:rPr>
            </w:pPr>
            <w:r w:rsidRPr="00603AAD">
              <w:rPr>
                <w:rFonts w:ascii="Arial" w:hAnsi="Arial" w:cs="Arial"/>
                <w:color w:val="000000"/>
              </w:rPr>
              <w:t>Evacuate regardless of whether others agree to follow.</w:t>
            </w:r>
          </w:p>
        </w:tc>
      </w:tr>
      <w:tr w:rsidR="001D624D" w:rsidRPr="00603AAD" w:rsidTr="007F2290">
        <w:tc>
          <w:tcPr>
            <w:tcW w:w="0" w:type="auto"/>
            <w:shd w:val="clear" w:color="auto" w:fill="FFFFFF"/>
            <w:tcMar>
              <w:top w:w="30" w:type="dxa"/>
              <w:left w:w="0" w:type="dxa"/>
              <w:bottom w:w="30" w:type="dxa"/>
              <w:right w:w="180" w:type="dxa"/>
            </w:tcMar>
            <w:hideMark/>
          </w:tcPr>
          <w:p w:rsidR="001D624D" w:rsidRPr="00603AAD" w:rsidRDefault="001D624D" w:rsidP="00DA441B">
            <w:pPr>
              <w:rPr>
                <w:rFonts w:ascii="Arial" w:hAnsi="Arial" w:cs="Arial"/>
                <w:color w:val="000000"/>
              </w:rPr>
            </w:pPr>
            <w:r w:rsidRPr="00603AAD">
              <w:rPr>
                <w:rFonts w:ascii="Arial" w:hAnsi="Arial" w:cs="Arial"/>
                <w:color w:val="000000"/>
              </w:rPr>
              <w:t> </w:t>
            </w:r>
          </w:p>
        </w:tc>
        <w:tc>
          <w:tcPr>
            <w:tcW w:w="0" w:type="auto"/>
            <w:shd w:val="clear" w:color="auto" w:fill="FFFFFF"/>
            <w:tcMar>
              <w:top w:w="30" w:type="dxa"/>
              <w:left w:w="0" w:type="dxa"/>
              <w:bottom w:w="30" w:type="dxa"/>
              <w:right w:w="180" w:type="dxa"/>
            </w:tcMar>
            <w:hideMark/>
          </w:tcPr>
          <w:p w:rsidR="001D624D" w:rsidRPr="00603AAD" w:rsidRDefault="001D624D" w:rsidP="00DA441B">
            <w:pPr>
              <w:rPr>
                <w:rFonts w:ascii="Arial" w:hAnsi="Arial" w:cs="Arial"/>
                <w:color w:val="000000"/>
              </w:rPr>
            </w:pPr>
            <w:r w:rsidRPr="00603AAD">
              <w:rPr>
                <w:rFonts w:ascii="Arial" w:hAnsi="Arial" w:cs="Arial"/>
                <w:color w:val="000000"/>
              </w:rPr>
              <w:t>• </w:t>
            </w:r>
          </w:p>
        </w:tc>
        <w:tc>
          <w:tcPr>
            <w:tcW w:w="0" w:type="auto"/>
            <w:shd w:val="clear" w:color="auto" w:fill="FFFFFF"/>
            <w:tcMar>
              <w:top w:w="30" w:type="dxa"/>
              <w:left w:w="0" w:type="dxa"/>
              <w:bottom w:w="30" w:type="dxa"/>
              <w:right w:w="180" w:type="dxa"/>
            </w:tcMar>
            <w:hideMark/>
          </w:tcPr>
          <w:p w:rsidR="001D624D" w:rsidRPr="00603AAD" w:rsidRDefault="001D624D" w:rsidP="00DA441B">
            <w:pPr>
              <w:rPr>
                <w:rFonts w:ascii="Arial" w:hAnsi="Arial" w:cs="Arial"/>
                <w:color w:val="000000"/>
              </w:rPr>
            </w:pPr>
            <w:r w:rsidRPr="00603AAD">
              <w:rPr>
                <w:rFonts w:ascii="Arial" w:hAnsi="Arial" w:cs="Arial"/>
                <w:color w:val="000000"/>
              </w:rPr>
              <w:t>Prevent individuals from entering an area where the hazard might be.</w:t>
            </w:r>
          </w:p>
        </w:tc>
      </w:tr>
      <w:tr w:rsidR="001D624D" w:rsidRPr="00603AAD" w:rsidTr="007F2290">
        <w:trPr>
          <w:trHeight w:val="57"/>
        </w:trPr>
        <w:tc>
          <w:tcPr>
            <w:tcW w:w="0" w:type="auto"/>
            <w:shd w:val="clear" w:color="auto" w:fill="FFFFFF"/>
            <w:tcMar>
              <w:top w:w="30" w:type="dxa"/>
              <w:left w:w="0" w:type="dxa"/>
              <w:bottom w:w="30" w:type="dxa"/>
              <w:right w:w="180" w:type="dxa"/>
            </w:tcMar>
            <w:hideMark/>
          </w:tcPr>
          <w:p w:rsidR="001D624D" w:rsidRPr="00603AAD" w:rsidRDefault="001D624D" w:rsidP="00DA441B">
            <w:pPr>
              <w:rPr>
                <w:rFonts w:ascii="Arial" w:hAnsi="Arial" w:cs="Arial"/>
                <w:color w:val="000000"/>
              </w:rPr>
            </w:pPr>
            <w:r w:rsidRPr="00603AAD">
              <w:rPr>
                <w:rFonts w:ascii="Arial" w:hAnsi="Arial" w:cs="Arial"/>
                <w:color w:val="000000"/>
              </w:rPr>
              <w:t> </w:t>
            </w:r>
          </w:p>
        </w:tc>
        <w:tc>
          <w:tcPr>
            <w:tcW w:w="0" w:type="auto"/>
            <w:shd w:val="clear" w:color="auto" w:fill="FFFFFF"/>
            <w:tcMar>
              <w:top w:w="30" w:type="dxa"/>
              <w:left w:w="0" w:type="dxa"/>
              <w:bottom w:w="30" w:type="dxa"/>
              <w:right w:w="180" w:type="dxa"/>
            </w:tcMar>
            <w:hideMark/>
          </w:tcPr>
          <w:p w:rsidR="001D624D" w:rsidRPr="00603AAD" w:rsidRDefault="001D624D" w:rsidP="00DA441B">
            <w:pPr>
              <w:rPr>
                <w:rFonts w:ascii="Arial" w:hAnsi="Arial" w:cs="Arial"/>
                <w:color w:val="000000"/>
              </w:rPr>
            </w:pPr>
            <w:r w:rsidRPr="00603AAD">
              <w:rPr>
                <w:rFonts w:ascii="Arial" w:hAnsi="Arial" w:cs="Arial"/>
                <w:color w:val="000000"/>
              </w:rPr>
              <w:t>• </w:t>
            </w:r>
          </w:p>
        </w:tc>
        <w:tc>
          <w:tcPr>
            <w:tcW w:w="0" w:type="auto"/>
            <w:shd w:val="clear" w:color="auto" w:fill="FFFFFF"/>
            <w:tcMar>
              <w:top w:w="30" w:type="dxa"/>
              <w:left w:w="0" w:type="dxa"/>
              <w:bottom w:w="30" w:type="dxa"/>
              <w:right w:w="180" w:type="dxa"/>
            </w:tcMar>
            <w:hideMark/>
          </w:tcPr>
          <w:p w:rsidR="001D624D" w:rsidRPr="00603AAD" w:rsidRDefault="001D624D" w:rsidP="00DA441B">
            <w:pPr>
              <w:rPr>
                <w:rFonts w:ascii="Arial" w:hAnsi="Arial" w:cs="Arial"/>
                <w:color w:val="000000"/>
              </w:rPr>
            </w:pPr>
            <w:r w:rsidRPr="00603AAD">
              <w:rPr>
                <w:rFonts w:ascii="Arial" w:hAnsi="Arial" w:cs="Arial"/>
                <w:color w:val="000000"/>
              </w:rPr>
              <w:t>DO NOT USE ELEVATORS unless directed to by law enforcement</w:t>
            </w:r>
            <w:r w:rsidR="00E31A07" w:rsidRPr="00603AAD">
              <w:rPr>
                <w:rFonts w:ascii="Arial" w:hAnsi="Arial" w:cs="Arial"/>
                <w:color w:val="000000"/>
              </w:rPr>
              <w:t xml:space="preserve"> or School emergency personnel.</w:t>
            </w:r>
          </w:p>
        </w:tc>
      </w:tr>
    </w:tbl>
    <w:p w:rsidR="0003467F" w:rsidRPr="00603AAD" w:rsidRDefault="0003467F" w:rsidP="00DA441B">
      <w:pPr>
        <w:shd w:val="clear" w:color="auto" w:fill="FFFFFF"/>
        <w:rPr>
          <w:rFonts w:ascii="Arial" w:hAnsi="Arial" w:cs="Arial"/>
          <w:b/>
          <w:bCs/>
          <w:color w:val="000000"/>
          <w:spacing w:val="7"/>
          <w:u w:val="single"/>
        </w:rPr>
      </w:pPr>
    </w:p>
    <w:p w:rsidR="0003467F" w:rsidRPr="00603AAD" w:rsidRDefault="0003467F" w:rsidP="00DA441B">
      <w:pPr>
        <w:shd w:val="clear" w:color="auto" w:fill="FFFFFF"/>
        <w:rPr>
          <w:rFonts w:ascii="Arial" w:hAnsi="Arial" w:cs="Arial"/>
          <w:color w:val="000000"/>
          <w:spacing w:val="7"/>
        </w:rPr>
      </w:pPr>
      <w:r w:rsidRPr="00603AAD">
        <w:rPr>
          <w:rFonts w:ascii="Arial" w:hAnsi="Arial" w:cs="Arial"/>
          <w:b/>
          <w:bCs/>
          <w:color w:val="000000"/>
          <w:spacing w:val="7"/>
          <w:u w:val="single"/>
        </w:rPr>
        <w:t>Evacuation for Persons with Disabilities</w:t>
      </w:r>
      <w:r w:rsidRPr="00603AAD">
        <w:rPr>
          <w:rFonts w:ascii="Arial" w:hAnsi="Arial" w:cs="Arial"/>
          <w:color w:val="000000"/>
          <w:spacing w:val="7"/>
        </w:rPr>
        <w:t>:</w:t>
      </w:r>
    </w:p>
    <w:p w:rsidR="0027397B" w:rsidRPr="00603AAD" w:rsidRDefault="0027397B" w:rsidP="0027397B">
      <w:pPr>
        <w:pStyle w:val="NormalWeb"/>
        <w:shd w:val="clear" w:color="auto" w:fill="FFFFFF"/>
        <w:spacing w:before="0" w:beforeAutospacing="0" w:after="300" w:afterAutospacing="0"/>
        <w:textAlignment w:val="baseline"/>
        <w:rPr>
          <w:rFonts w:ascii="Arial" w:hAnsi="Arial" w:cs="Arial"/>
          <w:color w:val="000000"/>
        </w:rPr>
      </w:pPr>
      <w:r w:rsidRPr="00603AAD">
        <w:rPr>
          <w:rFonts w:ascii="Arial" w:hAnsi="Arial" w:cs="Arial"/>
          <w:color w:val="000000"/>
        </w:rPr>
        <w:t>The School has designated certain locations on each floor of the campus as Areas of Rescue Assistance. These are areas in which persons with limited mobility may congregate and await first responders.</w:t>
      </w:r>
    </w:p>
    <w:p w:rsidR="0027397B" w:rsidRPr="00603AAD" w:rsidRDefault="0027397B" w:rsidP="0027397B">
      <w:pPr>
        <w:pStyle w:val="Heading1"/>
        <w:rPr>
          <w:rFonts w:ascii="Arial" w:hAnsi="Arial" w:cs="Arial"/>
          <w:b w:val="0"/>
          <w:color w:val="auto"/>
          <w:sz w:val="24"/>
          <w:szCs w:val="24"/>
        </w:rPr>
      </w:pPr>
      <w:r w:rsidRPr="00603AAD">
        <w:rPr>
          <w:rFonts w:ascii="Arial" w:hAnsi="Arial" w:cs="Arial"/>
          <w:color w:val="auto"/>
          <w:sz w:val="24"/>
          <w:szCs w:val="24"/>
          <w:u w:val="single"/>
        </w:rPr>
        <w:lastRenderedPageBreak/>
        <w:t>Andersen Hall</w:t>
      </w:r>
      <w:r w:rsidRPr="00603AAD">
        <w:rPr>
          <w:rFonts w:ascii="Arial" w:hAnsi="Arial" w:cs="Arial"/>
          <w:color w:val="auto"/>
          <w:sz w:val="24"/>
          <w:szCs w:val="24"/>
          <w:u w:val="single"/>
        </w:rPr>
        <w:br/>
      </w:r>
      <w:r w:rsidRPr="00603AAD">
        <w:rPr>
          <w:rFonts w:ascii="Arial" w:hAnsi="Arial" w:cs="Arial"/>
          <w:b w:val="0"/>
          <w:color w:val="auto"/>
          <w:sz w:val="24"/>
          <w:szCs w:val="24"/>
        </w:rPr>
        <w:t>A-401</w:t>
      </w:r>
    </w:p>
    <w:p w:rsidR="0027397B" w:rsidRPr="00603AAD" w:rsidRDefault="0027397B" w:rsidP="0027397B">
      <w:pPr>
        <w:rPr>
          <w:rFonts w:ascii="Arial" w:hAnsi="Arial" w:cs="Arial"/>
        </w:rPr>
      </w:pPr>
      <w:r w:rsidRPr="00603AAD">
        <w:rPr>
          <w:rFonts w:ascii="Arial" w:hAnsi="Arial" w:cs="Arial"/>
        </w:rPr>
        <w:t>A-402</w:t>
      </w:r>
      <w:r w:rsidRPr="00603AAD">
        <w:rPr>
          <w:rFonts w:ascii="Arial" w:hAnsi="Arial" w:cs="Arial"/>
        </w:rPr>
        <w:br/>
        <w:t>Andersen Hall 6</w:t>
      </w:r>
      <w:r w:rsidRPr="00603AAD">
        <w:rPr>
          <w:rFonts w:ascii="Arial" w:hAnsi="Arial" w:cs="Arial"/>
          <w:vertAlign w:val="superscript"/>
        </w:rPr>
        <w:t>th</w:t>
      </w:r>
      <w:r w:rsidRPr="00603AAD">
        <w:rPr>
          <w:rFonts w:ascii="Arial" w:hAnsi="Arial" w:cs="Arial"/>
        </w:rPr>
        <w:t xml:space="preserve"> Floor Lounge</w:t>
      </w:r>
    </w:p>
    <w:p w:rsidR="0027397B" w:rsidRPr="00603AAD" w:rsidRDefault="0027397B" w:rsidP="0027397B">
      <w:pPr>
        <w:rPr>
          <w:rFonts w:ascii="Arial" w:hAnsi="Arial" w:cs="Arial"/>
        </w:rPr>
      </w:pPr>
    </w:p>
    <w:p w:rsidR="0027397B" w:rsidRPr="00603AAD" w:rsidRDefault="0027397B" w:rsidP="0027397B">
      <w:pPr>
        <w:rPr>
          <w:rFonts w:ascii="Arial" w:hAnsi="Arial" w:cs="Arial"/>
        </w:rPr>
      </w:pPr>
      <w:r w:rsidRPr="00603AAD">
        <w:rPr>
          <w:rFonts w:ascii="Arial" w:hAnsi="Arial" w:cs="Arial"/>
          <w:b/>
          <w:u w:val="single"/>
        </w:rPr>
        <w:t>School Building</w:t>
      </w:r>
      <w:r w:rsidRPr="00603AAD">
        <w:rPr>
          <w:rFonts w:ascii="Arial" w:hAnsi="Arial" w:cs="Arial"/>
        </w:rPr>
        <w:br/>
        <w:t>329</w:t>
      </w:r>
    </w:p>
    <w:p w:rsidR="0027397B" w:rsidRPr="00603AAD" w:rsidRDefault="0027397B" w:rsidP="0027397B">
      <w:pPr>
        <w:rPr>
          <w:rFonts w:ascii="Arial" w:hAnsi="Arial" w:cs="Arial"/>
        </w:rPr>
      </w:pPr>
      <w:r w:rsidRPr="00603AAD">
        <w:rPr>
          <w:rFonts w:ascii="Arial" w:hAnsi="Arial" w:cs="Arial"/>
        </w:rPr>
        <w:t>420</w:t>
      </w:r>
    </w:p>
    <w:p w:rsidR="0027397B" w:rsidRPr="00603AAD" w:rsidRDefault="0027397B" w:rsidP="0027397B">
      <w:pPr>
        <w:rPr>
          <w:rFonts w:ascii="Arial" w:hAnsi="Arial" w:cs="Arial"/>
        </w:rPr>
      </w:pPr>
      <w:r w:rsidRPr="00603AAD">
        <w:rPr>
          <w:rFonts w:ascii="Arial" w:hAnsi="Arial" w:cs="Arial"/>
        </w:rPr>
        <w:t>507</w:t>
      </w:r>
    </w:p>
    <w:p w:rsidR="0027397B" w:rsidRPr="00603AAD" w:rsidRDefault="0027397B" w:rsidP="0027397B">
      <w:pPr>
        <w:rPr>
          <w:rFonts w:ascii="Arial" w:hAnsi="Arial" w:cs="Arial"/>
        </w:rPr>
      </w:pPr>
      <w:r w:rsidRPr="00603AAD">
        <w:rPr>
          <w:rFonts w:ascii="Arial" w:hAnsi="Arial" w:cs="Arial"/>
        </w:rPr>
        <w:t>607</w:t>
      </w:r>
    </w:p>
    <w:p w:rsidR="0027397B" w:rsidRPr="00603AAD" w:rsidRDefault="0027397B" w:rsidP="0027397B">
      <w:pPr>
        <w:rPr>
          <w:rFonts w:ascii="Arial" w:hAnsi="Arial" w:cs="Arial"/>
        </w:rPr>
      </w:pPr>
      <w:r w:rsidRPr="00603AAD">
        <w:rPr>
          <w:rFonts w:ascii="Arial" w:hAnsi="Arial" w:cs="Arial"/>
        </w:rPr>
        <w:t>707</w:t>
      </w:r>
    </w:p>
    <w:p w:rsidR="0027397B" w:rsidRPr="00603AAD" w:rsidRDefault="0027397B" w:rsidP="00DA441B">
      <w:pPr>
        <w:shd w:val="clear" w:color="auto" w:fill="FFFFFF"/>
        <w:spacing w:after="300"/>
        <w:rPr>
          <w:rFonts w:ascii="Arial" w:hAnsi="Arial" w:cs="Arial"/>
          <w:color w:val="000000"/>
          <w:spacing w:val="7"/>
        </w:rPr>
      </w:pPr>
    </w:p>
    <w:p w:rsidR="0003467F" w:rsidRPr="00603AAD" w:rsidRDefault="0003467F" w:rsidP="00DA441B">
      <w:pPr>
        <w:shd w:val="clear" w:color="auto" w:fill="FFFFFF"/>
        <w:spacing w:after="300"/>
        <w:rPr>
          <w:rFonts w:ascii="Arial" w:hAnsi="Arial" w:cs="Arial"/>
          <w:color w:val="000000"/>
          <w:spacing w:val="7"/>
        </w:rPr>
      </w:pPr>
      <w:r w:rsidRPr="00603AAD">
        <w:rPr>
          <w:rFonts w:ascii="Arial" w:hAnsi="Arial" w:cs="Arial"/>
          <w:color w:val="000000"/>
          <w:spacing w:val="7"/>
        </w:rPr>
        <w:t>During an event that requires evacuation, a person with disabilities may have the following evacuation options:</w:t>
      </w:r>
    </w:p>
    <w:tbl>
      <w:tblPr>
        <w:tblW w:w="0" w:type="auto"/>
        <w:shd w:val="clear" w:color="auto" w:fill="FFFFFF"/>
        <w:tblCellMar>
          <w:top w:w="300" w:type="dxa"/>
          <w:left w:w="0" w:type="dxa"/>
          <w:bottom w:w="300" w:type="dxa"/>
          <w:right w:w="0" w:type="dxa"/>
        </w:tblCellMar>
        <w:tblLook w:val="04A0" w:firstRow="1" w:lastRow="0" w:firstColumn="1" w:lastColumn="0" w:noHBand="0" w:noVBand="1"/>
      </w:tblPr>
      <w:tblGrid>
        <w:gridCol w:w="247"/>
        <w:gridCol w:w="331"/>
        <w:gridCol w:w="8782"/>
      </w:tblGrid>
      <w:tr w:rsidR="0003467F" w:rsidRPr="00603AAD" w:rsidTr="0003467F">
        <w:tc>
          <w:tcPr>
            <w:tcW w:w="0" w:type="auto"/>
            <w:shd w:val="clear" w:color="auto" w:fill="FFFFFF"/>
            <w:tcMar>
              <w:top w:w="30" w:type="dxa"/>
              <w:left w:w="0" w:type="dxa"/>
              <w:bottom w:w="30" w:type="dxa"/>
              <w:right w:w="180" w:type="dxa"/>
            </w:tcMar>
            <w:hideMark/>
          </w:tcPr>
          <w:p w:rsidR="0003467F" w:rsidRPr="00603AAD" w:rsidRDefault="0003467F" w:rsidP="00DA441B">
            <w:pPr>
              <w:rPr>
                <w:rFonts w:ascii="Arial" w:hAnsi="Arial" w:cs="Arial"/>
                <w:color w:val="000000"/>
              </w:rPr>
            </w:pPr>
            <w:r w:rsidRPr="00603AAD">
              <w:rPr>
                <w:rFonts w:ascii="Arial" w:hAnsi="Arial" w:cs="Arial"/>
                <w:color w:val="000000"/>
              </w:rPr>
              <w:t> </w:t>
            </w:r>
          </w:p>
        </w:tc>
        <w:tc>
          <w:tcPr>
            <w:tcW w:w="0" w:type="auto"/>
            <w:shd w:val="clear" w:color="auto" w:fill="FFFFFF"/>
            <w:tcMar>
              <w:top w:w="30" w:type="dxa"/>
              <w:left w:w="0" w:type="dxa"/>
              <w:bottom w:w="30" w:type="dxa"/>
              <w:right w:w="180" w:type="dxa"/>
            </w:tcMar>
            <w:hideMark/>
          </w:tcPr>
          <w:p w:rsidR="0003467F" w:rsidRPr="00603AAD" w:rsidRDefault="0003467F" w:rsidP="00DA441B">
            <w:pPr>
              <w:rPr>
                <w:rFonts w:ascii="Arial" w:hAnsi="Arial" w:cs="Arial"/>
                <w:color w:val="000000"/>
              </w:rPr>
            </w:pPr>
            <w:r w:rsidRPr="00603AAD">
              <w:rPr>
                <w:rFonts w:ascii="Arial" w:hAnsi="Arial" w:cs="Arial"/>
                <w:color w:val="000000"/>
              </w:rPr>
              <w:t>• </w:t>
            </w:r>
          </w:p>
        </w:tc>
        <w:tc>
          <w:tcPr>
            <w:tcW w:w="0" w:type="auto"/>
            <w:shd w:val="clear" w:color="auto" w:fill="FFFFFF"/>
            <w:tcMar>
              <w:top w:w="30" w:type="dxa"/>
              <w:left w:w="0" w:type="dxa"/>
              <w:bottom w:w="30" w:type="dxa"/>
              <w:right w:w="180" w:type="dxa"/>
            </w:tcMar>
            <w:hideMark/>
          </w:tcPr>
          <w:p w:rsidR="0003467F" w:rsidRPr="00603AAD" w:rsidRDefault="0003467F" w:rsidP="00DA441B">
            <w:pPr>
              <w:rPr>
                <w:rFonts w:ascii="Arial" w:hAnsi="Arial" w:cs="Arial"/>
                <w:color w:val="000000"/>
              </w:rPr>
            </w:pPr>
            <w:r w:rsidRPr="00603AAD">
              <w:rPr>
                <w:rFonts w:ascii="Arial" w:hAnsi="Arial" w:cs="Arial"/>
                <w:color w:val="000000"/>
              </w:rPr>
              <w:t>Horizontal evacuation (e.g., going from one building into a connected, adjacent building on the same level). </w:t>
            </w:r>
          </w:p>
        </w:tc>
      </w:tr>
      <w:tr w:rsidR="0003467F" w:rsidRPr="00603AAD" w:rsidTr="0003467F">
        <w:tc>
          <w:tcPr>
            <w:tcW w:w="0" w:type="auto"/>
            <w:shd w:val="clear" w:color="auto" w:fill="FFFFFF"/>
            <w:tcMar>
              <w:top w:w="30" w:type="dxa"/>
              <w:left w:w="0" w:type="dxa"/>
              <w:bottom w:w="30" w:type="dxa"/>
              <w:right w:w="180" w:type="dxa"/>
            </w:tcMar>
            <w:hideMark/>
          </w:tcPr>
          <w:p w:rsidR="0003467F" w:rsidRPr="00603AAD" w:rsidRDefault="0003467F" w:rsidP="00DA441B">
            <w:pPr>
              <w:rPr>
                <w:rFonts w:ascii="Arial" w:hAnsi="Arial" w:cs="Arial"/>
                <w:color w:val="000000"/>
              </w:rPr>
            </w:pPr>
            <w:r w:rsidRPr="00603AAD">
              <w:rPr>
                <w:rFonts w:ascii="Arial" w:hAnsi="Arial" w:cs="Arial"/>
                <w:color w:val="000000"/>
              </w:rPr>
              <w:t> </w:t>
            </w:r>
          </w:p>
        </w:tc>
        <w:tc>
          <w:tcPr>
            <w:tcW w:w="0" w:type="auto"/>
            <w:shd w:val="clear" w:color="auto" w:fill="FFFFFF"/>
            <w:tcMar>
              <w:top w:w="30" w:type="dxa"/>
              <w:left w:w="0" w:type="dxa"/>
              <w:bottom w:w="30" w:type="dxa"/>
              <w:right w:w="180" w:type="dxa"/>
            </w:tcMar>
            <w:hideMark/>
          </w:tcPr>
          <w:p w:rsidR="0003467F" w:rsidRPr="00603AAD" w:rsidRDefault="0003467F" w:rsidP="00DA441B">
            <w:pPr>
              <w:rPr>
                <w:rFonts w:ascii="Arial" w:hAnsi="Arial" w:cs="Arial"/>
                <w:color w:val="000000"/>
              </w:rPr>
            </w:pPr>
            <w:r w:rsidRPr="00603AAD">
              <w:rPr>
                <w:rFonts w:ascii="Arial" w:hAnsi="Arial" w:cs="Arial"/>
                <w:color w:val="000000"/>
              </w:rPr>
              <w:t>• </w:t>
            </w:r>
          </w:p>
        </w:tc>
        <w:tc>
          <w:tcPr>
            <w:tcW w:w="0" w:type="auto"/>
            <w:shd w:val="clear" w:color="auto" w:fill="FFFFFF"/>
            <w:tcMar>
              <w:top w:w="30" w:type="dxa"/>
              <w:left w:w="0" w:type="dxa"/>
              <w:bottom w:w="30" w:type="dxa"/>
              <w:right w:w="180" w:type="dxa"/>
            </w:tcMar>
            <w:hideMark/>
          </w:tcPr>
          <w:p w:rsidR="0003467F" w:rsidRPr="00603AAD" w:rsidRDefault="0003467F" w:rsidP="00DA441B">
            <w:pPr>
              <w:rPr>
                <w:rFonts w:ascii="Arial" w:hAnsi="Arial" w:cs="Arial"/>
                <w:color w:val="000000"/>
              </w:rPr>
            </w:pPr>
            <w:r w:rsidRPr="00603AAD">
              <w:rPr>
                <w:rFonts w:ascii="Arial" w:hAnsi="Arial" w:cs="Arial"/>
                <w:color w:val="000000"/>
              </w:rPr>
              <w:t>Vertical (e.g., stairway) evacuation (toward the ground floor of the building).</w:t>
            </w:r>
          </w:p>
        </w:tc>
      </w:tr>
      <w:tr w:rsidR="0003467F" w:rsidRPr="00603AAD" w:rsidTr="0003467F">
        <w:tc>
          <w:tcPr>
            <w:tcW w:w="0" w:type="auto"/>
            <w:shd w:val="clear" w:color="auto" w:fill="FFFFFF"/>
            <w:tcMar>
              <w:top w:w="30" w:type="dxa"/>
              <w:left w:w="0" w:type="dxa"/>
              <w:bottom w:w="30" w:type="dxa"/>
              <w:right w:w="180" w:type="dxa"/>
            </w:tcMar>
            <w:hideMark/>
          </w:tcPr>
          <w:p w:rsidR="0003467F" w:rsidRPr="00603AAD" w:rsidRDefault="0003467F" w:rsidP="00DA441B">
            <w:pPr>
              <w:rPr>
                <w:rFonts w:ascii="Arial" w:hAnsi="Arial" w:cs="Arial"/>
                <w:color w:val="000000"/>
              </w:rPr>
            </w:pPr>
            <w:r w:rsidRPr="00603AAD">
              <w:rPr>
                <w:rFonts w:ascii="Arial" w:hAnsi="Arial" w:cs="Arial"/>
                <w:color w:val="000000"/>
              </w:rPr>
              <w:t> </w:t>
            </w:r>
          </w:p>
        </w:tc>
        <w:tc>
          <w:tcPr>
            <w:tcW w:w="0" w:type="auto"/>
            <w:shd w:val="clear" w:color="auto" w:fill="FFFFFF"/>
            <w:tcMar>
              <w:top w:w="30" w:type="dxa"/>
              <w:left w:w="0" w:type="dxa"/>
              <w:bottom w:w="30" w:type="dxa"/>
              <w:right w:w="180" w:type="dxa"/>
            </w:tcMar>
            <w:hideMark/>
          </w:tcPr>
          <w:p w:rsidR="0003467F" w:rsidRPr="00603AAD" w:rsidRDefault="0003467F" w:rsidP="00DA441B">
            <w:pPr>
              <w:rPr>
                <w:rFonts w:ascii="Arial" w:hAnsi="Arial" w:cs="Arial"/>
                <w:color w:val="000000"/>
              </w:rPr>
            </w:pPr>
            <w:r w:rsidRPr="00603AAD">
              <w:rPr>
                <w:rFonts w:ascii="Arial" w:hAnsi="Arial" w:cs="Arial"/>
                <w:color w:val="000000"/>
              </w:rPr>
              <w:t>• </w:t>
            </w:r>
          </w:p>
        </w:tc>
        <w:tc>
          <w:tcPr>
            <w:tcW w:w="0" w:type="auto"/>
            <w:shd w:val="clear" w:color="auto" w:fill="FFFFFF"/>
            <w:tcMar>
              <w:top w:w="30" w:type="dxa"/>
              <w:left w:w="0" w:type="dxa"/>
              <w:bottom w:w="30" w:type="dxa"/>
              <w:right w:w="180" w:type="dxa"/>
            </w:tcMar>
            <w:hideMark/>
          </w:tcPr>
          <w:p w:rsidR="0003467F" w:rsidRPr="00603AAD" w:rsidRDefault="0003467F" w:rsidP="00DA441B">
            <w:pPr>
              <w:rPr>
                <w:rFonts w:ascii="Arial" w:hAnsi="Arial" w:cs="Arial"/>
                <w:color w:val="000000"/>
              </w:rPr>
            </w:pPr>
            <w:r w:rsidRPr="00603AAD">
              <w:rPr>
                <w:rFonts w:ascii="Arial" w:hAnsi="Arial" w:cs="Arial"/>
                <w:color w:val="000000"/>
              </w:rPr>
              <w:t>Proceeding to an Area of Rescue Assistance to await evacuation.</w:t>
            </w:r>
          </w:p>
        </w:tc>
      </w:tr>
      <w:tr w:rsidR="0003467F" w:rsidRPr="00603AAD" w:rsidTr="0003467F">
        <w:tc>
          <w:tcPr>
            <w:tcW w:w="0" w:type="auto"/>
            <w:shd w:val="clear" w:color="auto" w:fill="FFFFFF"/>
            <w:tcMar>
              <w:top w:w="30" w:type="dxa"/>
              <w:left w:w="0" w:type="dxa"/>
              <w:bottom w:w="30" w:type="dxa"/>
              <w:right w:w="180" w:type="dxa"/>
            </w:tcMar>
            <w:hideMark/>
          </w:tcPr>
          <w:p w:rsidR="0003467F" w:rsidRPr="00603AAD" w:rsidRDefault="0003467F" w:rsidP="00DA441B">
            <w:pPr>
              <w:rPr>
                <w:rFonts w:ascii="Arial" w:hAnsi="Arial" w:cs="Arial"/>
                <w:color w:val="000000"/>
              </w:rPr>
            </w:pPr>
            <w:r w:rsidRPr="00603AAD">
              <w:rPr>
                <w:rFonts w:ascii="Arial" w:hAnsi="Arial" w:cs="Arial"/>
                <w:color w:val="000000"/>
              </w:rPr>
              <w:t> </w:t>
            </w:r>
          </w:p>
        </w:tc>
        <w:tc>
          <w:tcPr>
            <w:tcW w:w="0" w:type="auto"/>
            <w:shd w:val="clear" w:color="auto" w:fill="FFFFFF"/>
            <w:tcMar>
              <w:top w:w="30" w:type="dxa"/>
              <w:left w:w="0" w:type="dxa"/>
              <w:bottom w:w="30" w:type="dxa"/>
              <w:right w:w="180" w:type="dxa"/>
            </w:tcMar>
            <w:hideMark/>
          </w:tcPr>
          <w:p w:rsidR="0003467F" w:rsidRPr="00603AAD" w:rsidRDefault="0003467F" w:rsidP="00DA441B">
            <w:pPr>
              <w:rPr>
                <w:rFonts w:ascii="Arial" w:hAnsi="Arial" w:cs="Arial"/>
                <w:color w:val="000000"/>
              </w:rPr>
            </w:pPr>
            <w:r w:rsidRPr="00603AAD">
              <w:rPr>
                <w:rFonts w:ascii="Arial" w:hAnsi="Arial" w:cs="Arial"/>
                <w:color w:val="000000"/>
              </w:rPr>
              <w:t>• </w:t>
            </w:r>
          </w:p>
        </w:tc>
        <w:tc>
          <w:tcPr>
            <w:tcW w:w="0" w:type="auto"/>
            <w:shd w:val="clear" w:color="auto" w:fill="FFFFFF"/>
            <w:tcMar>
              <w:top w:w="30" w:type="dxa"/>
              <w:left w:w="0" w:type="dxa"/>
              <w:bottom w:w="30" w:type="dxa"/>
              <w:right w:w="180" w:type="dxa"/>
            </w:tcMar>
            <w:hideMark/>
          </w:tcPr>
          <w:p w:rsidR="0003467F" w:rsidRPr="00603AAD" w:rsidRDefault="0003467F" w:rsidP="00DA441B">
            <w:pPr>
              <w:rPr>
                <w:rFonts w:ascii="Arial" w:hAnsi="Arial" w:cs="Arial"/>
                <w:color w:val="000000"/>
              </w:rPr>
            </w:pPr>
            <w:r w:rsidRPr="00603AAD">
              <w:rPr>
                <w:rFonts w:ascii="Arial" w:hAnsi="Arial" w:cs="Arial"/>
                <w:color w:val="000000"/>
              </w:rPr>
              <w:t>Staying in place to await evacuation (e.g., office, classroom, dormitory room).</w:t>
            </w:r>
          </w:p>
        </w:tc>
      </w:tr>
    </w:tbl>
    <w:p w:rsidR="0027397B" w:rsidRPr="00603AAD" w:rsidRDefault="0027397B" w:rsidP="00DA441B">
      <w:pPr>
        <w:shd w:val="clear" w:color="auto" w:fill="FFFFFF"/>
        <w:spacing w:after="300"/>
        <w:rPr>
          <w:rFonts w:ascii="Arial" w:hAnsi="Arial" w:cs="Arial"/>
          <w:color w:val="000000"/>
          <w:spacing w:val="7"/>
        </w:rPr>
      </w:pPr>
    </w:p>
    <w:p w:rsidR="001D624D" w:rsidRPr="00603AAD" w:rsidRDefault="0003467F" w:rsidP="00DA441B">
      <w:pPr>
        <w:shd w:val="clear" w:color="auto" w:fill="FFFFFF"/>
        <w:spacing w:after="300"/>
        <w:rPr>
          <w:rFonts w:ascii="Arial" w:hAnsi="Arial" w:cs="Arial"/>
          <w:color w:val="000000"/>
          <w:spacing w:val="7"/>
        </w:rPr>
      </w:pPr>
      <w:r w:rsidRPr="00603AAD">
        <w:rPr>
          <w:rFonts w:ascii="Arial" w:hAnsi="Arial" w:cs="Arial"/>
          <w:color w:val="000000"/>
          <w:spacing w:val="7"/>
        </w:rPr>
        <w:t xml:space="preserve">Individuals with mobility impairments may not be able to exit a building without help from emergency response personnel.  Persons who are unable to evacuate should await evacuation assistance in designated rescue locations, such as an Area of Rescue Assistance. </w:t>
      </w:r>
    </w:p>
    <w:p w:rsidR="001D624D" w:rsidRPr="00603AAD" w:rsidRDefault="001D624D" w:rsidP="0065189F">
      <w:pPr>
        <w:rPr>
          <w:rFonts w:ascii="Arial" w:hAnsi="Arial" w:cs="Arial"/>
          <w:b/>
          <w:u w:val="single"/>
        </w:rPr>
      </w:pPr>
    </w:p>
    <w:p w:rsidR="0065189F" w:rsidRPr="00603AAD" w:rsidRDefault="0065189F" w:rsidP="0065189F">
      <w:pPr>
        <w:rPr>
          <w:rFonts w:ascii="Arial" w:hAnsi="Arial" w:cs="Arial"/>
          <w:b/>
          <w:u w:val="single"/>
        </w:rPr>
      </w:pPr>
      <w:r w:rsidRPr="00603AAD">
        <w:rPr>
          <w:rFonts w:ascii="Arial" w:hAnsi="Arial" w:cs="Arial"/>
          <w:b/>
          <w:u w:val="single"/>
        </w:rPr>
        <w:t>Fire</w:t>
      </w:r>
    </w:p>
    <w:p w:rsidR="0065189F" w:rsidRPr="00603AAD" w:rsidRDefault="0065189F" w:rsidP="0065189F">
      <w:pPr>
        <w:rPr>
          <w:rFonts w:ascii="Arial" w:hAnsi="Arial" w:cs="Arial"/>
        </w:rPr>
      </w:pPr>
      <w:r w:rsidRPr="00603AAD">
        <w:rPr>
          <w:rFonts w:ascii="Arial" w:hAnsi="Arial" w:cs="Arial"/>
        </w:rPr>
        <w:t>Before any incident, be prepared. Know the location of the nearest red fire alarm pull box</w:t>
      </w:r>
      <w:r w:rsidR="00944589" w:rsidRPr="00603AAD">
        <w:rPr>
          <w:rFonts w:ascii="Arial" w:hAnsi="Arial" w:cs="Arial"/>
        </w:rPr>
        <w:t xml:space="preserve"> and exits. </w:t>
      </w:r>
      <w:r w:rsidRPr="00603AAD">
        <w:rPr>
          <w:rFonts w:ascii="Arial" w:hAnsi="Arial" w:cs="Arial"/>
        </w:rPr>
        <w:t>In a power failure or excess smoke, it may be necessary to evacuate in the dark.</w:t>
      </w:r>
    </w:p>
    <w:p w:rsidR="00944589" w:rsidRPr="00603AAD" w:rsidRDefault="00944589" w:rsidP="0065189F">
      <w:pPr>
        <w:rPr>
          <w:rFonts w:ascii="Arial" w:hAnsi="Arial" w:cs="Arial"/>
        </w:rPr>
      </w:pPr>
    </w:p>
    <w:p w:rsidR="00944589" w:rsidRPr="00603AAD" w:rsidRDefault="0065189F" w:rsidP="0065189F">
      <w:pPr>
        <w:rPr>
          <w:rFonts w:ascii="Arial" w:hAnsi="Arial" w:cs="Arial"/>
        </w:rPr>
      </w:pPr>
      <w:r w:rsidRPr="00603AAD">
        <w:rPr>
          <w:rFonts w:ascii="Arial" w:hAnsi="Arial" w:cs="Arial"/>
        </w:rPr>
        <w:t xml:space="preserve">Follow evacuation procedures. Always briefly touch the back of the door to see if it is hot. If the door is hot, do not open the door or attempt to exit that way. If door is cool to touch, proceed with evacuation. </w:t>
      </w:r>
    </w:p>
    <w:p w:rsidR="00944589" w:rsidRPr="00603AAD" w:rsidRDefault="00944589" w:rsidP="0065189F">
      <w:pPr>
        <w:rPr>
          <w:rFonts w:ascii="Arial" w:hAnsi="Arial" w:cs="Arial"/>
        </w:rPr>
      </w:pPr>
    </w:p>
    <w:p w:rsidR="0065189F" w:rsidRPr="00603AAD" w:rsidRDefault="0065189F" w:rsidP="0065189F">
      <w:pPr>
        <w:rPr>
          <w:rFonts w:ascii="Arial" w:hAnsi="Arial" w:cs="Arial"/>
        </w:rPr>
      </w:pPr>
      <w:r w:rsidRPr="00603AAD">
        <w:rPr>
          <w:rFonts w:ascii="Arial" w:hAnsi="Arial" w:cs="Arial"/>
        </w:rPr>
        <w:t>Do</w:t>
      </w:r>
      <w:r w:rsidRPr="00603AAD">
        <w:rPr>
          <w:rFonts w:ascii="Arial" w:hAnsi="Arial" w:cs="Arial"/>
          <w:b/>
        </w:rPr>
        <w:t xml:space="preserve"> </w:t>
      </w:r>
      <w:r w:rsidRPr="00603AAD">
        <w:rPr>
          <w:rFonts w:ascii="Arial" w:hAnsi="Arial" w:cs="Arial"/>
          <w:b/>
          <w:u w:val="single"/>
        </w:rPr>
        <w:t>not</w:t>
      </w:r>
      <w:r w:rsidRPr="00603AAD">
        <w:rPr>
          <w:rFonts w:ascii="Arial" w:hAnsi="Arial" w:cs="Arial"/>
        </w:rPr>
        <w:t xml:space="preserve"> use the elevators during evacuation. </w:t>
      </w:r>
    </w:p>
    <w:p w:rsidR="0027397B" w:rsidRPr="00603AAD" w:rsidRDefault="0027397B">
      <w:pPr>
        <w:spacing w:after="200"/>
        <w:rPr>
          <w:rFonts w:ascii="Arial" w:hAnsi="Arial" w:cs="Arial"/>
        </w:rPr>
      </w:pPr>
      <w:r w:rsidRPr="00603AAD">
        <w:rPr>
          <w:rFonts w:ascii="Arial" w:hAnsi="Arial" w:cs="Arial"/>
        </w:rPr>
        <w:br w:type="page"/>
      </w:r>
    </w:p>
    <w:p w:rsidR="0065189F" w:rsidRPr="00603AAD" w:rsidRDefault="0065189F" w:rsidP="00DD6380">
      <w:pPr>
        <w:rPr>
          <w:rFonts w:ascii="Arial" w:hAnsi="Arial" w:cs="Arial"/>
        </w:rPr>
      </w:pPr>
    </w:p>
    <w:p w:rsidR="0065189F" w:rsidRPr="00603AAD" w:rsidRDefault="0065189F" w:rsidP="0065189F">
      <w:pPr>
        <w:rPr>
          <w:rFonts w:ascii="Arial" w:hAnsi="Arial" w:cs="Arial"/>
          <w:b/>
          <w:u w:val="single"/>
        </w:rPr>
      </w:pPr>
      <w:r w:rsidRPr="00603AAD">
        <w:rPr>
          <w:rFonts w:ascii="Arial" w:hAnsi="Arial" w:cs="Arial"/>
          <w:b/>
          <w:u w:val="single"/>
        </w:rPr>
        <w:t>Lockdown and Lockout</w:t>
      </w:r>
    </w:p>
    <w:p w:rsidR="00944589" w:rsidRPr="00603AAD" w:rsidRDefault="0065189F" w:rsidP="0065189F">
      <w:pPr>
        <w:pStyle w:val="ListBullet"/>
        <w:numPr>
          <w:ilvl w:val="0"/>
          <w:numId w:val="0"/>
        </w:numPr>
        <w:tabs>
          <w:tab w:val="left" w:pos="720"/>
        </w:tabs>
        <w:rPr>
          <w:rFonts w:ascii="Arial" w:hAnsi="Arial" w:cs="Arial"/>
          <w:sz w:val="24"/>
          <w:szCs w:val="24"/>
        </w:rPr>
      </w:pPr>
      <w:r w:rsidRPr="00603AAD">
        <w:rPr>
          <w:rFonts w:ascii="Arial" w:hAnsi="Arial" w:cs="Arial"/>
          <w:sz w:val="24"/>
          <w:szCs w:val="24"/>
        </w:rPr>
        <w:t xml:space="preserve">Lockdown: </w:t>
      </w:r>
      <w:r w:rsidR="00944589" w:rsidRPr="00603AAD">
        <w:rPr>
          <w:rFonts w:ascii="Arial" w:hAnsi="Arial" w:cs="Arial"/>
          <w:sz w:val="24"/>
          <w:szCs w:val="24"/>
        </w:rPr>
        <w:t>During a lockdown, find a room with a door and lock yourself i</w:t>
      </w:r>
      <w:r w:rsidR="00020F44" w:rsidRPr="00603AAD">
        <w:rPr>
          <w:rFonts w:ascii="Arial" w:hAnsi="Arial" w:cs="Arial"/>
          <w:sz w:val="24"/>
          <w:szCs w:val="24"/>
        </w:rPr>
        <w:t>nside. Turn off all lights and anything that can cause noise (computer, TV, cell phone). Stay out of sight and remain locked down until you receive further instruction.</w:t>
      </w:r>
    </w:p>
    <w:p w:rsidR="0065189F" w:rsidRPr="00603AAD" w:rsidRDefault="0065189F" w:rsidP="00020F44">
      <w:pPr>
        <w:pStyle w:val="ListBullet"/>
        <w:numPr>
          <w:ilvl w:val="0"/>
          <w:numId w:val="0"/>
        </w:numPr>
        <w:tabs>
          <w:tab w:val="left" w:pos="720"/>
        </w:tabs>
        <w:rPr>
          <w:rFonts w:ascii="Arial" w:hAnsi="Arial" w:cs="Arial"/>
          <w:sz w:val="24"/>
          <w:szCs w:val="24"/>
        </w:rPr>
      </w:pPr>
    </w:p>
    <w:p w:rsidR="0065189F" w:rsidRPr="00603AAD" w:rsidRDefault="0065189F" w:rsidP="00020F44">
      <w:pPr>
        <w:pStyle w:val="ListBullet"/>
        <w:numPr>
          <w:ilvl w:val="0"/>
          <w:numId w:val="0"/>
        </w:numPr>
        <w:tabs>
          <w:tab w:val="left" w:pos="720"/>
        </w:tabs>
        <w:rPr>
          <w:rFonts w:ascii="Arial" w:hAnsi="Arial" w:cs="Arial"/>
          <w:sz w:val="24"/>
          <w:szCs w:val="24"/>
        </w:rPr>
      </w:pPr>
      <w:r w:rsidRPr="00603AAD">
        <w:rPr>
          <w:rFonts w:ascii="Arial" w:hAnsi="Arial" w:cs="Arial"/>
          <w:sz w:val="24"/>
          <w:szCs w:val="24"/>
        </w:rPr>
        <w:t xml:space="preserve">Lockout: </w:t>
      </w:r>
      <w:r w:rsidR="00020F44" w:rsidRPr="00603AAD">
        <w:rPr>
          <w:rFonts w:ascii="Arial" w:hAnsi="Arial" w:cs="Arial"/>
          <w:sz w:val="24"/>
          <w:szCs w:val="24"/>
        </w:rPr>
        <w:t>During a lockout, t</w:t>
      </w:r>
      <w:r w:rsidRPr="00603AAD">
        <w:rPr>
          <w:rFonts w:ascii="Arial" w:hAnsi="Arial" w:cs="Arial"/>
          <w:sz w:val="24"/>
          <w:szCs w:val="24"/>
        </w:rPr>
        <w:t>he outside doors to the school are</w:t>
      </w:r>
      <w:r w:rsidR="00020F44" w:rsidRPr="00603AAD">
        <w:rPr>
          <w:rFonts w:ascii="Arial" w:hAnsi="Arial" w:cs="Arial"/>
          <w:sz w:val="24"/>
          <w:szCs w:val="24"/>
        </w:rPr>
        <w:t xml:space="preserve"> locked to prevent someone from </w:t>
      </w:r>
      <w:r w:rsidRPr="00603AAD">
        <w:rPr>
          <w:rFonts w:ascii="Arial" w:hAnsi="Arial" w:cs="Arial"/>
          <w:sz w:val="24"/>
          <w:szCs w:val="24"/>
        </w:rPr>
        <w:t>entering.</w:t>
      </w:r>
      <w:r w:rsidR="00020F44" w:rsidRPr="00603AAD">
        <w:rPr>
          <w:rFonts w:ascii="Arial" w:hAnsi="Arial" w:cs="Arial"/>
          <w:sz w:val="24"/>
          <w:szCs w:val="24"/>
        </w:rPr>
        <w:t xml:space="preserve"> Follow instructions from the Emergency Management Team (in event of a lockout, the school may also lockdown at this time). </w:t>
      </w:r>
    </w:p>
    <w:p w:rsidR="0065189F" w:rsidRPr="00603AAD" w:rsidRDefault="0065189F" w:rsidP="0065189F">
      <w:pPr>
        <w:pStyle w:val="Heading1"/>
        <w:rPr>
          <w:rFonts w:ascii="Arial" w:hAnsi="Arial" w:cs="Arial"/>
          <w:color w:val="auto"/>
          <w:sz w:val="24"/>
          <w:szCs w:val="24"/>
          <w:u w:val="single"/>
        </w:rPr>
      </w:pPr>
      <w:r w:rsidRPr="00603AAD">
        <w:rPr>
          <w:rFonts w:ascii="Arial" w:hAnsi="Arial" w:cs="Arial"/>
          <w:color w:val="auto"/>
          <w:sz w:val="24"/>
          <w:szCs w:val="24"/>
          <w:u w:val="single"/>
        </w:rPr>
        <w:t>Power Outage</w:t>
      </w:r>
    </w:p>
    <w:p w:rsidR="0065189F" w:rsidRPr="00603AAD" w:rsidRDefault="0065189F" w:rsidP="0065189F">
      <w:pPr>
        <w:rPr>
          <w:rFonts w:ascii="Arial" w:hAnsi="Arial" w:cs="Arial"/>
        </w:rPr>
      </w:pPr>
      <w:r w:rsidRPr="00603AAD">
        <w:rPr>
          <w:rFonts w:ascii="Arial" w:hAnsi="Arial" w:cs="Arial"/>
        </w:rPr>
        <w:t>Notify campus safety about your situation and building location. Proceed cautiously to an area that has emergency lights. Do not light candles or use any type of flames for lighting. Do not use the elevator.</w:t>
      </w:r>
    </w:p>
    <w:p w:rsidR="0065189F" w:rsidRPr="00603AAD" w:rsidRDefault="0065189F" w:rsidP="0065189F">
      <w:pPr>
        <w:pStyle w:val="Heading1"/>
        <w:rPr>
          <w:rFonts w:ascii="Arial" w:hAnsi="Arial" w:cs="Arial"/>
          <w:color w:val="auto"/>
          <w:sz w:val="24"/>
          <w:szCs w:val="24"/>
          <w:u w:val="single"/>
        </w:rPr>
      </w:pPr>
      <w:r w:rsidRPr="00603AAD">
        <w:rPr>
          <w:rFonts w:ascii="Arial" w:hAnsi="Arial" w:cs="Arial"/>
          <w:color w:val="auto"/>
          <w:sz w:val="24"/>
          <w:szCs w:val="24"/>
          <w:u w:val="single"/>
        </w:rPr>
        <w:t>Active Shooter/Armed Threat</w:t>
      </w:r>
    </w:p>
    <w:p w:rsidR="002925C5" w:rsidRPr="00603AAD" w:rsidRDefault="002925C5" w:rsidP="002925C5">
      <w:pPr>
        <w:pStyle w:val="NormalWeb"/>
        <w:shd w:val="clear" w:color="auto" w:fill="FFFFFF"/>
        <w:spacing w:before="0" w:beforeAutospacing="0" w:after="0" w:afterAutospacing="0"/>
        <w:textAlignment w:val="baseline"/>
        <w:rPr>
          <w:rStyle w:val="Strong"/>
          <w:rFonts w:ascii="Arial" w:hAnsi="Arial" w:cs="Arial"/>
          <w:color w:val="000000"/>
          <w:bdr w:val="none" w:sz="0" w:space="0" w:color="auto" w:frame="1"/>
        </w:rPr>
      </w:pPr>
      <w:r w:rsidRPr="00603AAD">
        <w:rPr>
          <w:rFonts w:ascii="Arial" w:hAnsi="Arial" w:cs="Arial"/>
          <w:color w:val="000000"/>
        </w:rPr>
        <w:t>If you find yourself in an Active Shooter event, your survival may depend on whether or not you have a plan. The plan doesn’t have to be complicated. There are three things you could do that make a difference: </w:t>
      </w:r>
      <w:r w:rsidRPr="00603AAD">
        <w:rPr>
          <w:rStyle w:val="Strong"/>
          <w:rFonts w:ascii="Arial" w:hAnsi="Arial" w:cs="Arial"/>
          <w:color w:val="000000"/>
          <w:bdr w:val="none" w:sz="0" w:space="0" w:color="auto" w:frame="1"/>
        </w:rPr>
        <w:t>Run. Hide. Fight.</w:t>
      </w:r>
    </w:p>
    <w:p w:rsidR="002925C5" w:rsidRPr="00603AAD" w:rsidRDefault="002925C5" w:rsidP="002925C5">
      <w:pPr>
        <w:pStyle w:val="NormalWeb"/>
        <w:shd w:val="clear" w:color="auto" w:fill="FFFFFF"/>
        <w:spacing w:before="0" w:beforeAutospacing="0" w:after="0" w:afterAutospacing="0"/>
        <w:textAlignment w:val="baseline"/>
        <w:rPr>
          <w:rFonts w:ascii="Arial" w:hAnsi="Arial" w:cs="Arial"/>
          <w:color w:val="000000"/>
        </w:rPr>
      </w:pPr>
    </w:p>
    <w:p w:rsidR="002925C5" w:rsidRPr="00603AAD" w:rsidRDefault="002925C5" w:rsidP="002925C5">
      <w:pPr>
        <w:pStyle w:val="NormalWeb"/>
        <w:shd w:val="clear" w:color="auto" w:fill="FFFFFF"/>
        <w:spacing w:before="0" w:beforeAutospacing="0" w:after="0" w:afterAutospacing="0"/>
        <w:textAlignment w:val="baseline"/>
        <w:rPr>
          <w:rFonts w:ascii="Arial" w:hAnsi="Arial" w:cs="Arial"/>
          <w:color w:val="000000"/>
        </w:rPr>
      </w:pPr>
      <w:r w:rsidRPr="00603AAD">
        <w:rPr>
          <w:rStyle w:val="Strong"/>
          <w:rFonts w:ascii="Arial" w:hAnsi="Arial" w:cs="Arial"/>
          <w:color w:val="000000"/>
          <w:bdr w:val="none" w:sz="0" w:space="0" w:color="auto" w:frame="1"/>
        </w:rPr>
        <w:t>Run:</w:t>
      </w:r>
      <w:r w:rsidRPr="00603AAD">
        <w:rPr>
          <w:rFonts w:ascii="Arial" w:hAnsi="Arial" w:cs="Arial"/>
          <w:color w:val="000000"/>
        </w:rPr>
        <w:t> If you can get out, do. Always try and escape or evacuate, even if others insist on staying. Encourage others to leave with you, but don’t let them slow you down with indecision. Leave your belongings behind and try to find a way to get out safely. Do NOT pull the fire alarm. Once you are out and safe, try to prevent others from entering the danger zone and call 9-1-1.</w:t>
      </w:r>
    </w:p>
    <w:p w:rsidR="002925C5" w:rsidRPr="00603AAD" w:rsidRDefault="002925C5" w:rsidP="002925C5">
      <w:pPr>
        <w:pStyle w:val="NormalWeb"/>
        <w:shd w:val="clear" w:color="auto" w:fill="FFFFFF"/>
        <w:spacing w:before="0" w:beforeAutospacing="0" w:after="0" w:afterAutospacing="0"/>
        <w:textAlignment w:val="baseline"/>
        <w:rPr>
          <w:rFonts w:ascii="Arial" w:hAnsi="Arial" w:cs="Arial"/>
          <w:color w:val="000000"/>
        </w:rPr>
      </w:pPr>
    </w:p>
    <w:p w:rsidR="002925C5" w:rsidRPr="00603AAD" w:rsidRDefault="002925C5" w:rsidP="002925C5">
      <w:pPr>
        <w:pStyle w:val="NormalWeb"/>
        <w:shd w:val="clear" w:color="auto" w:fill="FFFFFF"/>
        <w:spacing w:before="0" w:beforeAutospacing="0" w:after="0" w:afterAutospacing="0"/>
        <w:textAlignment w:val="baseline"/>
        <w:rPr>
          <w:rFonts w:ascii="Arial" w:hAnsi="Arial" w:cs="Arial"/>
          <w:color w:val="000000"/>
        </w:rPr>
      </w:pPr>
      <w:r w:rsidRPr="00603AAD">
        <w:rPr>
          <w:rStyle w:val="Strong"/>
          <w:rFonts w:ascii="Arial" w:hAnsi="Arial" w:cs="Arial"/>
          <w:color w:val="000000"/>
          <w:bdr w:val="none" w:sz="0" w:space="0" w:color="auto" w:frame="1"/>
        </w:rPr>
        <w:t>Hide:</w:t>
      </w:r>
      <w:r w:rsidRPr="00603AAD">
        <w:rPr>
          <w:rFonts w:ascii="Arial" w:hAnsi="Arial" w:cs="Arial"/>
          <w:color w:val="000000"/>
        </w:rPr>
        <w:t> If you can’t evacuate safely, hide. Act quickly and quietly, try to secure your hiding place the best you can. Turn out lights and if possible, remember to lock doors. If the door does not lock, improvise and use large furniture/equipment to barricade yourself in. Silence your ringer and vibration mode on your cell phone.  If you can’t find a safe room or closet, try to conceal yourself behind large objects that may protect you. Do your best to remain quiet and calm.</w:t>
      </w:r>
    </w:p>
    <w:p w:rsidR="00603AAD" w:rsidRPr="00603AAD" w:rsidRDefault="00603AAD" w:rsidP="002925C5">
      <w:pPr>
        <w:pStyle w:val="NormalWeb"/>
        <w:shd w:val="clear" w:color="auto" w:fill="FFFFFF"/>
        <w:spacing w:before="0" w:beforeAutospacing="0" w:after="0" w:afterAutospacing="0"/>
        <w:textAlignment w:val="baseline"/>
        <w:rPr>
          <w:rFonts w:ascii="Arial" w:hAnsi="Arial" w:cs="Arial"/>
          <w:color w:val="000000"/>
        </w:rPr>
      </w:pPr>
    </w:p>
    <w:p w:rsidR="002925C5" w:rsidRPr="00603AAD" w:rsidRDefault="002925C5" w:rsidP="007F2290">
      <w:pPr>
        <w:pStyle w:val="NormalWeb"/>
        <w:shd w:val="clear" w:color="auto" w:fill="FFFFFF"/>
        <w:spacing w:before="0" w:beforeAutospacing="0" w:after="0" w:afterAutospacing="0"/>
        <w:textAlignment w:val="baseline"/>
        <w:rPr>
          <w:rFonts w:ascii="Arial" w:hAnsi="Arial" w:cs="Arial"/>
          <w:color w:val="000000"/>
        </w:rPr>
      </w:pPr>
      <w:r w:rsidRPr="00603AAD">
        <w:rPr>
          <w:rStyle w:val="Strong"/>
          <w:rFonts w:ascii="Arial" w:hAnsi="Arial" w:cs="Arial"/>
          <w:color w:val="000000"/>
          <w:bdr w:val="none" w:sz="0" w:space="0" w:color="auto" w:frame="1"/>
        </w:rPr>
        <w:t>Fight:</w:t>
      </w:r>
      <w:r w:rsidRPr="00603AAD">
        <w:rPr>
          <w:rFonts w:ascii="Arial" w:hAnsi="Arial" w:cs="Arial"/>
          <w:color w:val="000000"/>
        </w:rPr>
        <w:t> As a last resort, if your life is at risk, whether you’re alone or working together as a group: Fight. Act with aggression. Improvise weapons and disarm the shooter. Commit to taking the shooter down, no matter what.</w:t>
      </w:r>
    </w:p>
    <w:p w:rsidR="002925C5" w:rsidRPr="00603AAD" w:rsidRDefault="002925C5" w:rsidP="007F2290">
      <w:pPr>
        <w:pStyle w:val="NormalWeb"/>
        <w:shd w:val="clear" w:color="auto" w:fill="FFFFFF"/>
        <w:spacing w:before="0" w:beforeAutospacing="0" w:after="0" w:afterAutospacing="0"/>
        <w:textAlignment w:val="baseline"/>
        <w:rPr>
          <w:rFonts w:ascii="Arial" w:hAnsi="Arial" w:cs="Arial"/>
          <w:color w:val="000000"/>
        </w:rPr>
      </w:pPr>
    </w:p>
    <w:p w:rsidR="002925C5" w:rsidRPr="00603AAD" w:rsidRDefault="002925C5" w:rsidP="002925C5">
      <w:pPr>
        <w:pStyle w:val="NormalWeb"/>
        <w:shd w:val="clear" w:color="auto" w:fill="FFFFFF"/>
        <w:spacing w:before="0" w:beforeAutospacing="0" w:after="300" w:afterAutospacing="0"/>
        <w:textAlignment w:val="baseline"/>
        <w:rPr>
          <w:rFonts w:ascii="Arial" w:hAnsi="Arial" w:cs="Arial"/>
          <w:color w:val="000000"/>
        </w:rPr>
      </w:pPr>
      <w:r w:rsidRPr="00603AAD">
        <w:rPr>
          <w:rFonts w:ascii="Arial" w:hAnsi="Arial" w:cs="Arial"/>
          <w:color w:val="000000"/>
        </w:rPr>
        <w:t>Try to be aware of your environment. Always have an exit plan. In an incident like this, victims are generally chosen randomly. The event is unpredictable and may evolve quickly. The first responders on the scene are not there to evacuate or tend to the injured. They are well trained and are there to stop the shooter.</w:t>
      </w:r>
    </w:p>
    <w:p w:rsidR="002925C5" w:rsidRPr="00603AAD" w:rsidRDefault="002925C5" w:rsidP="002925C5">
      <w:pPr>
        <w:pStyle w:val="NormalWeb"/>
        <w:shd w:val="clear" w:color="auto" w:fill="FFFFFF"/>
        <w:spacing w:before="0" w:beforeAutospacing="0" w:after="0" w:afterAutospacing="0"/>
        <w:textAlignment w:val="baseline"/>
        <w:rPr>
          <w:rStyle w:val="Strong"/>
          <w:rFonts w:ascii="Arial" w:hAnsi="Arial" w:cs="Arial"/>
          <w:color w:val="000000"/>
          <w:bdr w:val="none" w:sz="0" w:space="0" w:color="auto" w:frame="1"/>
        </w:rPr>
      </w:pPr>
      <w:r w:rsidRPr="00603AAD">
        <w:rPr>
          <w:rFonts w:ascii="Arial" w:hAnsi="Arial" w:cs="Arial"/>
          <w:color w:val="000000"/>
        </w:rPr>
        <w:t>Your actions can make a difference for your safety and survival. Be aware, and be prepared. Remember: </w:t>
      </w:r>
      <w:r w:rsidRPr="00603AAD">
        <w:rPr>
          <w:rStyle w:val="Strong"/>
          <w:rFonts w:ascii="Arial" w:hAnsi="Arial" w:cs="Arial"/>
          <w:color w:val="000000"/>
          <w:bdr w:val="none" w:sz="0" w:space="0" w:color="auto" w:frame="1"/>
        </w:rPr>
        <w:t>Run. Hide. Fight.</w:t>
      </w:r>
    </w:p>
    <w:p w:rsidR="002925C5" w:rsidRPr="00603AAD" w:rsidRDefault="002925C5" w:rsidP="002925C5">
      <w:pPr>
        <w:pStyle w:val="NormalWeb"/>
        <w:shd w:val="clear" w:color="auto" w:fill="FFFFFF"/>
        <w:spacing w:before="0" w:beforeAutospacing="0" w:after="0" w:afterAutospacing="0"/>
        <w:textAlignment w:val="baseline"/>
        <w:rPr>
          <w:rFonts w:ascii="Arial" w:hAnsi="Arial" w:cs="Arial"/>
          <w:color w:val="000000"/>
        </w:rPr>
      </w:pPr>
      <w:r w:rsidRPr="00603AAD">
        <w:rPr>
          <w:rStyle w:val="Strong"/>
          <w:rFonts w:ascii="Arial" w:hAnsi="Arial" w:cs="Arial"/>
          <w:color w:val="000000"/>
          <w:u w:val="single"/>
          <w:bdr w:val="none" w:sz="0" w:space="0" w:color="auto" w:frame="1"/>
        </w:rPr>
        <w:t>Run</w:t>
      </w:r>
      <w:r w:rsidRPr="00603AAD">
        <w:rPr>
          <w:rStyle w:val="Strong"/>
          <w:rFonts w:ascii="Arial" w:hAnsi="Arial" w:cs="Arial"/>
          <w:color w:val="000000"/>
          <w:bdr w:val="none" w:sz="0" w:space="0" w:color="auto" w:frame="1"/>
        </w:rPr>
        <w:t>:</w:t>
      </w:r>
    </w:p>
    <w:p w:rsidR="006166EC" w:rsidRPr="00603AAD" w:rsidRDefault="002925C5" w:rsidP="007F2290">
      <w:pPr>
        <w:pStyle w:val="ListParagraph"/>
        <w:numPr>
          <w:ilvl w:val="0"/>
          <w:numId w:val="12"/>
        </w:numPr>
        <w:shd w:val="clear" w:color="auto" w:fill="FFFFFF"/>
        <w:spacing w:after="150"/>
        <w:textAlignment w:val="baseline"/>
        <w:rPr>
          <w:rFonts w:ascii="Arial" w:hAnsi="Arial" w:cs="Arial"/>
          <w:color w:val="000000"/>
          <w:sz w:val="24"/>
          <w:szCs w:val="24"/>
        </w:rPr>
      </w:pPr>
      <w:r w:rsidRPr="00603AAD">
        <w:rPr>
          <w:rFonts w:ascii="Arial" w:hAnsi="Arial" w:cs="Arial"/>
          <w:color w:val="000000"/>
          <w:sz w:val="24"/>
          <w:szCs w:val="24"/>
        </w:rPr>
        <w:t>If there is an escape path, attempt to evacuate</w:t>
      </w:r>
    </w:p>
    <w:p w:rsidR="006166EC" w:rsidRPr="00603AAD" w:rsidRDefault="002925C5" w:rsidP="007F2290">
      <w:pPr>
        <w:pStyle w:val="ListParagraph"/>
        <w:numPr>
          <w:ilvl w:val="0"/>
          <w:numId w:val="12"/>
        </w:numPr>
        <w:shd w:val="clear" w:color="auto" w:fill="FFFFFF"/>
        <w:spacing w:after="150"/>
        <w:textAlignment w:val="baseline"/>
        <w:rPr>
          <w:rFonts w:ascii="Arial" w:hAnsi="Arial" w:cs="Arial"/>
          <w:color w:val="000000"/>
          <w:sz w:val="24"/>
          <w:szCs w:val="24"/>
        </w:rPr>
      </w:pPr>
      <w:r w:rsidRPr="00603AAD">
        <w:rPr>
          <w:rFonts w:ascii="Arial" w:hAnsi="Arial" w:cs="Arial"/>
          <w:color w:val="000000"/>
          <w:sz w:val="24"/>
          <w:szCs w:val="24"/>
        </w:rPr>
        <w:t>Evacuate whether others agree to or not</w:t>
      </w:r>
    </w:p>
    <w:p w:rsidR="006166EC" w:rsidRPr="00603AAD" w:rsidRDefault="002925C5" w:rsidP="007F2290">
      <w:pPr>
        <w:pStyle w:val="ListParagraph"/>
        <w:numPr>
          <w:ilvl w:val="0"/>
          <w:numId w:val="12"/>
        </w:numPr>
        <w:shd w:val="clear" w:color="auto" w:fill="FFFFFF"/>
        <w:spacing w:after="150"/>
        <w:textAlignment w:val="baseline"/>
        <w:rPr>
          <w:rFonts w:ascii="Arial" w:hAnsi="Arial" w:cs="Arial"/>
          <w:color w:val="000000"/>
          <w:sz w:val="24"/>
          <w:szCs w:val="24"/>
        </w:rPr>
      </w:pPr>
      <w:r w:rsidRPr="00603AAD">
        <w:rPr>
          <w:rFonts w:ascii="Arial" w:hAnsi="Arial" w:cs="Arial"/>
          <w:color w:val="000000"/>
          <w:sz w:val="24"/>
          <w:szCs w:val="24"/>
        </w:rPr>
        <w:t>Leave your belongings behind</w:t>
      </w:r>
    </w:p>
    <w:p w:rsidR="006166EC" w:rsidRPr="00603AAD" w:rsidRDefault="002925C5" w:rsidP="007F2290">
      <w:pPr>
        <w:pStyle w:val="ListParagraph"/>
        <w:numPr>
          <w:ilvl w:val="0"/>
          <w:numId w:val="12"/>
        </w:numPr>
        <w:shd w:val="clear" w:color="auto" w:fill="FFFFFF"/>
        <w:spacing w:after="150"/>
        <w:textAlignment w:val="baseline"/>
        <w:rPr>
          <w:rFonts w:ascii="Arial" w:hAnsi="Arial" w:cs="Arial"/>
          <w:color w:val="000000"/>
          <w:sz w:val="24"/>
          <w:szCs w:val="24"/>
        </w:rPr>
      </w:pPr>
      <w:r w:rsidRPr="00603AAD">
        <w:rPr>
          <w:rFonts w:ascii="Arial" w:hAnsi="Arial" w:cs="Arial"/>
          <w:color w:val="000000"/>
          <w:sz w:val="24"/>
          <w:szCs w:val="24"/>
        </w:rPr>
        <w:t>Help others escape if possible</w:t>
      </w:r>
    </w:p>
    <w:p w:rsidR="006166EC" w:rsidRPr="00603AAD" w:rsidRDefault="002925C5" w:rsidP="007F2290">
      <w:pPr>
        <w:pStyle w:val="ListParagraph"/>
        <w:numPr>
          <w:ilvl w:val="0"/>
          <w:numId w:val="12"/>
        </w:numPr>
        <w:shd w:val="clear" w:color="auto" w:fill="FFFFFF"/>
        <w:spacing w:after="150"/>
        <w:textAlignment w:val="baseline"/>
        <w:rPr>
          <w:rFonts w:ascii="Arial" w:hAnsi="Arial" w:cs="Arial"/>
          <w:color w:val="000000"/>
          <w:sz w:val="24"/>
          <w:szCs w:val="24"/>
        </w:rPr>
      </w:pPr>
      <w:r w:rsidRPr="00603AAD">
        <w:rPr>
          <w:rFonts w:ascii="Arial" w:hAnsi="Arial" w:cs="Arial"/>
          <w:color w:val="000000"/>
          <w:sz w:val="24"/>
          <w:szCs w:val="24"/>
        </w:rPr>
        <w:t>Prevent others from entering the area</w:t>
      </w:r>
    </w:p>
    <w:p w:rsidR="002925C5" w:rsidRPr="00603AAD" w:rsidRDefault="002925C5" w:rsidP="007F2290">
      <w:pPr>
        <w:pStyle w:val="ListParagraph"/>
        <w:numPr>
          <w:ilvl w:val="0"/>
          <w:numId w:val="12"/>
        </w:numPr>
        <w:shd w:val="clear" w:color="auto" w:fill="FFFFFF"/>
        <w:spacing w:after="150"/>
        <w:textAlignment w:val="baseline"/>
        <w:rPr>
          <w:rFonts w:ascii="Arial" w:hAnsi="Arial" w:cs="Arial"/>
          <w:color w:val="000000"/>
          <w:sz w:val="24"/>
          <w:szCs w:val="24"/>
        </w:rPr>
      </w:pPr>
      <w:r w:rsidRPr="00603AAD">
        <w:rPr>
          <w:rFonts w:ascii="Arial" w:hAnsi="Arial" w:cs="Arial"/>
          <w:color w:val="000000"/>
          <w:sz w:val="24"/>
          <w:szCs w:val="24"/>
        </w:rPr>
        <w:t>Call 9-1-1 when you are safe</w:t>
      </w:r>
    </w:p>
    <w:p w:rsidR="002925C5" w:rsidRPr="00603AAD" w:rsidRDefault="002925C5" w:rsidP="007F2290">
      <w:pPr>
        <w:shd w:val="clear" w:color="auto" w:fill="FFFFFF"/>
        <w:spacing w:after="150"/>
        <w:textAlignment w:val="baseline"/>
        <w:rPr>
          <w:rFonts w:ascii="Arial" w:hAnsi="Arial" w:cs="Arial"/>
          <w:color w:val="000000"/>
        </w:rPr>
      </w:pPr>
    </w:p>
    <w:p w:rsidR="006166EC" w:rsidRPr="00603AAD" w:rsidRDefault="002925C5" w:rsidP="007F2290">
      <w:pPr>
        <w:pStyle w:val="NormalWeb"/>
        <w:shd w:val="clear" w:color="auto" w:fill="FFFFFF"/>
        <w:spacing w:before="0" w:beforeAutospacing="0" w:after="0" w:afterAutospacing="0"/>
        <w:textAlignment w:val="baseline"/>
        <w:rPr>
          <w:rStyle w:val="Strong"/>
          <w:rFonts w:ascii="Arial" w:eastAsia="Calibri" w:hAnsi="Arial" w:cs="Arial"/>
          <w:color w:val="000000"/>
          <w:bdr w:val="none" w:sz="0" w:space="0" w:color="auto" w:frame="1"/>
        </w:rPr>
      </w:pPr>
      <w:r w:rsidRPr="00603AAD">
        <w:rPr>
          <w:rStyle w:val="Strong"/>
          <w:rFonts w:ascii="Arial" w:hAnsi="Arial" w:cs="Arial"/>
          <w:color w:val="000000"/>
          <w:u w:val="single"/>
          <w:bdr w:val="none" w:sz="0" w:space="0" w:color="auto" w:frame="1"/>
        </w:rPr>
        <w:t>Hide</w:t>
      </w:r>
      <w:r w:rsidRPr="00603AAD">
        <w:rPr>
          <w:rStyle w:val="Strong"/>
          <w:rFonts w:ascii="Arial" w:hAnsi="Arial" w:cs="Arial"/>
          <w:color w:val="000000"/>
          <w:bdr w:val="none" w:sz="0" w:space="0" w:color="auto" w:frame="1"/>
        </w:rPr>
        <w:t>:</w:t>
      </w:r>
    </w:p>
    <w:p w:rsidR="006166EC" w:rsidRPr="00603AAD" w:rsidRDefault="002925C5" w:rsidP="007F2290">
      <w:pPr>
        <w:pStyle w:val="NormalWeb"/>
        <w:numPr>
          <w:ilvl w:val="0"/>
          <w:numId w:val="14"/>
        </w:numPr>
        <w:shd w:val="clear" w:color="auto" w:fill="FFFFFF"/>
        <w:spacing w:before="0" w:beforeAutospacing="0" w:after="0" w:afterAutospacing="0"/>
        <w:textAlignment w:val="baseline"/>
        <w:rPr>
          <w:rFonts w:ascii="Arial" w:hAnsi="Arial" w:cs="Arial"/>
          <w:color w:val="000000"/>
        </w:rPr>
      </w:pPr>
      <w:r w:rsidRPr="00603AAD">
        <w:rPr>
          <w:rFonts w:ascii="Arial" w:hAnsi="Arial" w:cs="Arial"/>
          <w:color w:val="000000"/>
        </w:rPr>
        <w:t>Lock and/or blockade the door.</w:t>
      </w:r>
    </w:p>
    <w:p w:rsidR="006166EC" w:rsidRPr="00603AAD" w:rsidRDefault="002925C5" w:rsidP="007F2290">
      <w:pPr>
        <w:pStyle w:val="NormalWeb"/>
        <w:numPr>
          <w:ilvl w:val="0"/>
          <w:numId w:val="14"/>
        </w:numPr>
        <w:shd w:val="clear" w:color="auto" w:fill="FFFFFF"/>
        <w:spacing w:before="0" w:beforeAutospacing="0" w:after="0" w:afterAutospacing="0"/>
        <w:textAlignment w:val="baseline"/>
        <w:rPr>
          <w:rFonts w:ascii="Arial" w:hAnsi="Arial" w:cs="Arial"/>
          <w:color w:val="000000"/>
        </w:rPr>
      </w:pPr>
      <w:r w:rsidRPr="00603AAD">
        <w:rPr>
          <w:rFonts w:ascii="Arial" w:hAnsi="Arial" w:cs="Arial"/>
          <w:color w:val="000000"/>
        </w:rPr>
        <w:t>Silence your cell phone.</w:t>
      </w:r>
    </w:p>
    <w:p w:rsidR="006166EC" w:rsidRPr="00603AAD" w:rsidRDefault="002925C5" w:rsidP="007F2290">
      <w:pPr>
        <w:pStyle w:val="NormalWeb"/>
        <w:numPr>
          <w:ilvl w:val="0"/>
          <w:numId w:val="14"/>
        </w:numPr>
        <w:shd w:val="clear" w:color="auto" w:fill="FFFFFF"/>
        <w:spacing w:before="0" w:beforeAutospacing="0" w:after="0" w:afterAutospacing="0"/>
        <w:textAlignment w:val="baseline"/>
        <w:rPr>
          <w:rFonts w:ascii="Arial" w:hAnsi="Arial" w:cs="Arial"/>
          <w:color w:val="000000"/>
        </w:rPr>
      </w:pPr>
      <w:r w:rsidRPr="00603AAD">
        <w:rPr>
          <w:rFonts w:ascii="Arial" w:hAnsi="Arial" w:cs="Arial"/>
          <w:color w:val="000000"/>
        </w:rPr>
        <w:t>Hide behind large objects.</w:t>
      </w:r>
    </w:p>
    <w:p w:rsidR="002925C5" w:rsidRPr="00603AAD" w:rsidRDefault="002925C5" w:rsidP="007F2290">
      <w:pPr>
        <w:pStyle w:val="NormalWeb"/>
        <w:numPr>
          <w:ilvl w:val="0"/>
          <w:numId w:val="14"/>
        </w:numPr>
        <w:shd w:val="clear" w:color="auto" w:fill="FFFFFF"/>
        <w:spacing w:before="0" w:beforeAutospacing="0" w:after="0" w:afterAutospacing="0"/>
        <w:textAlignment w:val="baseline"/>
        <w:rPr>
          <w:rFonts w:ascii="Arial" w:hAnsi="Arial" w:cs="Arial"/>
          <w:color w:val="000000"/>
        </w:rPr>
      </w:pPr>
      <w:r w:rsidRPr="00603AAD">
        <w:rPr>
          <w:rFonts w:ascii="Arial" w:hAnsi="Arial" w:cs="Arial"/>
          <w:color w:val="000000"/>
        </w:rPr>
        <w:t>Remain very quiet.</w:t>
      </w:r>
    </w:p>
    <w:p w:rsidR="006166EC" w:rsidRPr="00603AAD" w:rsidRDefault="006166EC" w:rsidP="007F2290">
      <w:pPr>
        <w:pStyle w:val="NormalWeb"/>
        <w:shd w:val="clear" w:color="auto" w:fill="FFFFFF"/>
        <w:spacing w:before="0" w:beforeAutospacing="0" w:after="0" w:afterAutospacing="0"/>
        <w:ind w:left="720"/>
        <w:textAlignment w:val="baseline"/>
        <w:rPr>
          <w:rFonts w:ascii="Arial" w:hAnsi="Arial" w:cs="Arial"/>
          <w:color w:val="000000"/>
        </w:rPr>
      </w:pPr>
    </w:p>
    <w:p w:rsidR="002925C5" w:rsidRPr="00603AAD" w:rsidRDefault="002925C5" w:rsidP="002925C5">
      <w:pPr>
        <w:pStyle w:val="NormalWeb"/>
        <w:shd w:val="clear" w:color="auto" w:fill="FFFFFF"/>
        <w:spacing w:before="0" w:beforeAutospacing="0" w:after="300" w:afterAutospacing="0"/>
        <w:textAlignment w:val="baseline"/>
        <w:rPr>
          <w:rFonts w:ascii="Arial" w:hAnsi="Arial" w:cs="Arial"/>
          <w:color w:val="000000"/>
        </w:rPr>
      </w:pPr>
      <w:r w:rsidRPr="00603AAD">
        <w:rPr>
          <w:rFonts w:ascii="Arial" w:hAnsi="Arial" w:cs="Arial"/>
          <w:color w:val="000000"/>
        </w:rPr>
        <w:t>Your hiding place should:</w:t>
      </w:r>
    </w:p>
    <w:p w:rsidR="006166EC" w:rsidRPr="00603AAD" w:rsidRDefault="002925C5" w:rsidP="007F2290">
      <w:pPr>
        <w:pStyle w:val="ListParagraph"/>
        <w:numPr>
          <w:ilvl w:val="0"/>
          <w:numId w:val="8"/>
        </w:numPr>
        <w:shd w:val="clear" w:color="auto" w:fill="FFFFFF"/>
        <w:spacing w:after="150"/>
        <w:textAlignment w:val="baseline"/>
        <w:rPr>
          <w:rFonts w:ascii="Arial" w:hAnsi="Arial" w:cs="Arial"/>
          <w:color w:val="000000"/>
          <w:sz w:val="24"/>
          <w:szCs w:val="24"/>
        </w:rPr>
      </w:pPr>
      <w:r w:rsidRPr="00603AAD">
        <w:rPr>
          <w:rFonts w:ascii="Arial" w:hAnsi="Arial" w:cs="Arial"/>
          <w:color w:val="000000"/>
          <w:sz w:val="24"/>
          <w:szCs w:val="24"/>
        </w:rPr>
        <w:t>Be out of the shooter’s view</w:t>
      </w:r>
    </w:p>
    <w:p w:rsidR="006166EC" w:rsidRPr="00603AAD" w:rsidRDefault="002925C5" w:rsidP="007F2290">
      <w:pPr>
        <w:pStyle w:val="ListParagraph"/>
        <w:numPr>
          <w:ilvl w:val="0"/>
          <w:numId w:val="8"/>
        </w:numPr>
        <w:shd w:val="clear" w:color="auto" w:fill="FFFFFF"/>
        <w:spacing w:after="150"/>
        <w:textAlignment w:val="baseline"/>
        <w:rPr>
          <w:rFonts w:ascii="Arial" w:hAnsi="Arial" w:cs="Arial"/>
          <w:color w:val="000000"/>
          <w:sz w:val="24"/>
          <w:szCs w:val="24"/>
        </w:rPr>
      </w:pPr>
      <w:r w:rsidRPr="00603AAD">
        <w:rPr>
          <w:rFonts w:ascii="Arial" w:hAnsi="Arial" w:cs="Arial"/>
          <w:color w:val="000000"/>
          <w:sz w:val="24"/>
          <w:szCs w:val="24"/>
        </w:rPr>
        <w:t>Provide protection if shots are fired in your direction</w:t>
      </w:r>
    </w:p>
    <w:p w:rsidR="002925C5" w:rsidRPr="00603AAD" w:rsidRDefault="002925C5" w:rsidP="007F2290">
      <w:pPr>
        <w:pStyle w:val="ListParagraph"/>
        <w:numPr>
          <w:ilvl w:val="0"/>
          <w:numId w:val="8"/>
        </w:numPr>
        <w:shd w:val="clear" w:color="auto" w:fill="FFFFFF"/>
        <w:spacing w:after="150"/>
        <w:textAlignment w:val="baseline"/>
        <w:rPr>
          <w:rFonts w:ascii="Arial" w:hAnsi="Arial" w:cs="Arial"/>
          <w:color w:val="000000"/>
          <w:sz w:val="24"/>
          <w:szCs w:val="24"/>
        </w:rPr>
      </w:pPr>
      <w:r w:rsidRPr="00603AAD">
        <w:rPr>
          <w:rFonts w:ascii="Arial" w:hAnsi="Arial" w:cs="Arial"/>
          <w:color w:val="000000"/>
          <w:sz w:val="24"/>
          <w:szCs w:val="24"/>
        </w:rPr>
        <w:t>Not trap or restrict your options for movement</w:t>
      </w:r>
    </w:p>
    <w:p w:rsidR="002925C5" w:rsidRPr="00603AAD" w:rsidRDefault="002925C5" w:rsidP="007F2290">
      <w:pPr>
        <w:shd w:val="clear" w:color="auto" w:fill="FFFFFF"/>
        <w:spacing w:after="150"/>
        <w:textAlignment w:val="baseline"/>
        <w:rPr>
          <w:rFonts w:ascii="Arial" w:hAnsi="Arial" w:cs="Arial"/>
          <w:color w:val="000000"/>
        </w:rPr>
      </w:pPr>
    </w:p>
    <w:p w:rsidR="002925C5" w:rsidRPr="00603AAD" w:rsidRDefault="002925C5" w:rsidP="002925C5">
      <w:pPr>
        <w:pStyle w:val="NormalWeb"/>
        <w:shd w:val="clear" w:color="auto" w:fill="FFFFFF"/>
        <w:spacing w:before="0" w:beforeAutospacing="0" w:after="0" w:afterAutospacing="0"/>
        <w:textAlignment w:val="baseline"/>
        <w:rPr>
          <w:rFonts w:ascii="Arial" w:hAnsi="Arial" w:cs="Arial"/>
          <w:color w:val="000000"/>
        </w:rPr>
      </w:pPr>
      <w:r w:rsidRPr="00603AAD">
        <w:rPr>
          <w:rStyle w:val="Strong"/>
          <w:rFonts w:ascii="Arial" w:hAnsi="Arial" w:cs="Arial"/>
          <w:color w:val="000000"/>
          <w:u w:val="single"/>
          <w:bdr w:val="none" w:sz="0" w:space="0" w:color="auto" w:frame="1"/>
        </w:rPr>
        <w:t>Fight – As a last resort, and only if your life is in danger:</w:t>
      </w:r>
    </w:p>
    <w:p w:rsidR="006166EC" w:rsidRPr="00603AAD" w:rsidRDefault="002925C5" w:rsidP="007F2290">
      <w:pPr>
        <w:pStyle w:val="ListParagraph"/>
        <w:numPr>
          <w:ilvl w:val="0"/>
          <w:numId w:val="15"/>
        </w:numPr>
        <w:shd w:val="clear" w:color="auto" w:fill="FFFFFF"/>
        <w:spacing w:after="150"/>
        <w:textAlignment w:val="baseline"/>
        <w:rPr>
          <w:rFonts w:ascii="Arial" w:hAnsi="Arial" w:cs="Arial"/>
          <w:color w:val="000000"/>
          <w:sz w:val="24"/>
          <w:szCs w:val="24"/>
        </w:rPr>
      </w:pPr>
      <w:r w:rsidRPr="00603AAD">
        <w:rPr>
          <w:rFonts w:ascii="Arial" w:hAnsi="Arial" w:cs="Arial"/>
          <w:color w:val="000000"/>
          <w:sz w:val="24"/>
          <w:szCs w:val="24"/>
        </w:rPr>
        <w:t>Attempt to incapacitate the shooter</w:t>
      </w:r>
    </w:p>
    <w:p w:rsidR="006166EC" w:rsidRPr="00603AAD" w:rsidRDefault="002925C5" w:rsidP="007F2290">
      <w:pPr>
        <w:pStyle w:val="ListParagraph"/>
        <w:numPr>
          <w:ilvl w:val="0"/>
          <w:numId w:val="15"/>
        </w:numPr>
        <w:shd w:val="clear" w:color="auto" w:fill="FFFFFF"/>
        <w:spacing w:after="150"/>
        <w:textAlignment w:val="baseline"/>
        <w:rPr>
          <w:rFonts w:ascii="Arial" w:hAnsi="Arial" w:cs="Arial"/>
          <w:color w:val="000000"/>
          <w:sz w:val="24"/>
          <w:szCs w:val="24"/>
        </w:rPr>
      </w:pPr>
      <w:r w:rsidRPr="00603AAD">
        <w:rPr>
          <w:rFonts w:ascii="Arial" w:hAnsi="Arial" w:cs="Arial"/>
          <w:color w:val="000000"/>
          <w:sz w:val="24"/>
          <w:szCs w:val="24"/>
        </w:rPr>
        <w:t>Act with physical aggression</w:t>
      </w:r>
    </w:p>
    <w:p w:rsidR="006166EC" w:rsidRPr="00603AAD" w:rsidRDefault="002925C5" w:rsidP="007F2290">
      <w:pPr>
        <w:pStyle w:val="ListParagraph"/>
        <w:numPr>
          <w:ilvl w:val="0"/>
          <w:numId w:val="15"/>
        </w:numPr>
        <w:shd w:val="clear" w:color="auto" w:fill="FFFFFF"/>
        <w:spacing w:after="150"/>
        <w:textAlignment w:val="baseline"/>
        <w:rPr>
          <w:rFonts w:ascii="Arial" w:hAnsi="Arial" w:cs="Arial"/>
          <w:color w:val="000000"/>
          <w:sz w:val="24"/>
          <w:szCs w:val="24"/>
        </w:rPr>
      </w:pPr>
      <w:r w:rsidRPr="00603AAD">
        <w:rPr>
          <w:rFonts w:ascii="Arial" w:hAnsi="Arial" w:cs="Arial"/>
          <w:color w:val="000000"/>
          <w:sz w:val="24"/>
          <w:szCs w:val="24"/>
        </w:rPr>
        <w:t>Improvise weapons</w:t>
      </w:r>
    </w:p>
    <w:p w:rsidR="002925C5" w:rsidRPr="00603AAD" w:rsidRDefault="002925C5" w:rsidP="007F2290">
      <w:pPr>
        <w:pStyle w:val="ListParagraph"/>
        <w:numPr>
          <w:ilvl w:val="0"/>
          <w:numId w:val="15"/>
        </w:numPr>
        <w:shd w:val="clear" w:color="auto" w:fill="FFFFFF"/>
        <w:spacing w:after="150"/>
        <w:textAlignment w:val="baseline"/>
        <w:rPr>
          <w:rFonts w:ascii="Arial" w:hAnsi="Arial" w:cs="Arial"/>
          <w:color w:val="000000"/>
          <w:sz w:val="24"/>
          <w:szCs w:val="24"/>
        </w:rPr>
      </w:pPr>
      <w:r w:rsidRPr="00603AAD">
        <w:rPr>
          <w:rFonts w:ascii="Arial" w:hAnsi="Arial" w:cs="Arial"/>
          <w:color w:val="000000"/>
          <w:sz w:val="24"/>
          <w:szCs w:val="24"/>
        </w:rPr>
        <w:t>Commit to your actions</w:t>
      </w:r>
    </w:p>
    <w:p w:rsidR="002925C5" w:rsidRPr="00603AAD" w:rsidRDefault="002925C5" w:rsidP="002925C5">
      <w:pPr>
        <w:pStyle w:val="NormalWeb"/>
        <w:shd w:val="clear" w:color="auto" w:fill="FFFFFF"/>
        <w:spacing w:before="0" w:beforeAutospacing="0" w:after="0" w:afterAutospacing="0"/>
        <w:textAlignment w:val="baseline"/>
        <w:rPr>
          <w:rFonts w:ascii="Arial" w:hAnsi="Arial" w:cs="Arial"/>
          <w:color w:val="000000"/>
        </w:rPr>
      </w:pPr>
      <w:r w:rsidRPr="00603AAD">
        <w:rPr>
          <w:rStyle w:val="Strong"/>
          <w:rFonts w:ascii="Arial" w:hAnsi="Arial" w:cs="Arial"/>
          <w:color w:val="000000"/>
          <w:u w:val="single"/>
          <w:bdr w:val="none" w:sz="0" w:space="0" w:color="auto" w:frame="1"/>
        </w:rPr>
        <w:t>When Law Enforcement Arrives</w:t>
      </w:r>
      <w:r w:rsidRPr="00603AAD">
        <w:rPr>
          <w:rStyle w:val="Strong"/>
          <w:rFonts w:ascii="Arial" w:hAnsi="Arial" w:cs="Arial"/>
          <w:color w:val="000000"/>
          <w:bdr w:val="none" w:sz="0" w:space="0" w:color="auto" w:frame="1"/>
        </w:rPr>
        <w:t>:</w:t>
      </w:r>
    </w:p>
    <w:p w:rsidR="006166EC" w:rsidRPr="00603AAD" w:rsidRDefault="002925C5" w:rsidP="007F2290">
      <w:pPr>
        <w:pStyle w:val="ListParagraph"/>
        <w:numPr>
          <w:ilvl w:val="0"/>
          <w:numId w:val="16"/>
        </w:numPr>
        <w:shd w:val="clear" w:color="auto" w:fill="FFFFFF"/>
        <w:spacing w:after="150"/>
        <w:textAlignment w:val="baseline"/>
        <w:rPr>
          <w:rFonts w:ascii="Arial" w:hAnsi="Arial" w:cs="Arial"/>
          <w:color w:val="000000"/>
          <w:sz w:val="24"/>
          <w:szCs w:val="24"/>
        </w:rPr>
      </w:pPr>
      <w:r w:rsidRPr="00603AAD">
        <w:rPr>
          <w:rFonts w:ascii="Arial" w:hAnsi="Arial" w:cs="Arial"/>
          <w:color w:val="000000"/>
          <w:sz w:val="24"/>
          <w:szCs w:val="24"/>
        </w:rPr>
        <w:t>Remain calm and follow instructions</w:t>
      </w:r>
    </w:p>
    <w:p w:rsidR="006166EC" w:rsidRPr="00603AAD" w:rsidRDefault="002925C5" w:rsidP="007F2290">
      <w:pPr>
        <w:pStyle w:val="ListParagraph"/>
        <w:numPr>
          <w:ilvl w:val="0"/>
          <w:numId w:val="16"/>
        </w:numPr>
        <w:shd w:val="clear" w:color="auto" w:fill="FFFFFF"/>
        <w:spacing w:after="150"/>
        <w:textAlignment w:val="baseline"/>
        <w:rPr>
          <w:rFonts w:ascii="Arial" w:hAnsi="Arial" w:cs="Arial"/>
          <w:color w:val="000000"/>
          <w:sz w:val="24"/>
          <w:szCs w:val="24"/>
        </w:rPr>
      </w:pPr>
      <w:r w:rsidRPr="00603AAD">
        <w:rPr>
          <w:rFonts w:ascii="Arial" w:hAnsi="Arial" w:cs="Arial"/>
          <w:color w:val="000000"/>
          <w:sz w:val="24"/>
          <w:szCs w:val="24"/>
        </w:rPr>
        <w:t>Keep your hands visible at all times</w:t>
      </w:r>
    </w:p>
    <w:p w:rsidR="006166EC" w:rsidRPr="00603AAD" w:rsidRDefault="002925C5" w:rsidP="007F2290">
      <w:pPr>
        <w:pStyle w:val="ListParagraph"/>
        <w:numPr>
          <w:ilvl w:val="0"/>
          <w:numId w:val="16"/>
        </w:numPr>
        <w:shd w:val="clear" w:color="auto" w:fill="FFFFFF"/>
        <w:spacing w:after="150"/>
        <w:textAlignment w:val="baseline"/>
        <w:rPr>
          <w:rFonts w:ascii="Arial" w:hAnsi="Arial" w:cs="Arial"/>
          <w:color w:val="000000"/>
          <w:sz w:val="24"/>
          <w:szCs w:val="24"/>
        </w:rPr>
      </w:pPr>
      <w:r w:rsidRPr="00603AAD">
        <w:rPr>
          <w:rFonts w:ascii="Arial" w:hAnsi="Arial" w:cs="Arial"/>
          <w:color w:val="000000"/>
          <w:sz w:val="24"/>
          <w:szCs w:val="24"/>
        </w:rPr>
        <w:t>Avoid pointing and yelling</w:t>
      </w:r>
    </w:p>
    <w:p w:rsidR="002925C5" w:rsidRPr="00603AAD" w:rsidRDefault="002925C5" w:rsidP="007F2290">
      <w:pPr>
        <w:pStyle w:val="ListParagraph"/>
        <w:numPr>
          <w:ilvl w:val="0"/>
          <w:numId w:val="16"/>
        </w:numPr>
        <w:shd w:val="clear" w:color="auto" w:fill="FFFFFF"/>
        <w:spacing w:after="150"/>
        <w:textAlignment w:val="baseline"/>
        <w:rPr>
          <w:rFonts w:ascii="Arial" w:hAnsi="Arial" w:cs="Arial"/>
          <w:color w:val="000000"/>
          <w:sz w:val="24"/>
          <w:szCs w:val="24"/>
        </w:rPr>
      </w:pPr>
      <w:r w:rsidRPr="00603AAD">
        <w:rPr>
          <w:rFonts w:ascii="Arial" w:hAnsi="Arial" w:cs="Arial"/>
          <w:color w:val="000000"/>
          <w:sz w:val="24"/>
          <w:szCs w:val="24"/>
        </w:rPr>
        <w:t>Know that help for the injured is on its way</w:t>
      </w:r>
    </w:p>
    <w:p w:rsidR="0027397B" w:rsidRPr="00603AAD" w:rsidRDefault="002925C5" w:rsidP="002925C5">
      <w:pPr>
        <w:pStyle w:val="NormalWeb"/>
        <w:shd w:val="clear" w:color="auto" w:fill="FFFFFF"/>
        <w:spacing w:before="0" w:beforeAutospacing="0" w:after="300" w:afterAutospacing="0"/>
        <w:textAlignment w:val="baseline"/>
        <w:rPr>
          <w:rFonts w:ascii="Arial" w:hAnsi="Arial" w:cs="Arial"/>
          <w:color w:val="000000"/>
        </w:rPr>
      </w:pPr>
      <w:r w:rsidRPr="00603AAD">
        <w:rPr>
          <w:rFonts w:ascii="Arial" w:hAnsi="Arial" w:cs="Arial"/>
          <w:color w:val="000000"/>
        </w:rPr>
        <w:t>No one wants to consider the possibility of an armed threat, but you can protect yourself by knowing how to “Lockdown” and also by familiarizing yourself with these other strategies. For more information on response to an Active Shooter/Armed Threat, go to All Hazards Guide – Lockdown or Lockout.</w:t>
      </w:r>
      <w:r w:rsidRPr="00603AAD">
        <w:rPr>
          <w:rFonts w:ascii="Arial" w:hAnsi="Arial" w:cs="Arial"/>
          <w:color w:val="000000"/>
        </w:rPr>
        <w:br/>
      </w:r>
    </w:p>
    <w:p w:rsidR="0027397B" w:rsidRPr="00603AAD" w:rsidRDefault="0027397B">
      <w:pPr>
        <w:spacing w:after="200"/>
        <w:rPr>
          <w:rFonts w:ascii="Arial" w:hAnsi="Arial" w:cs="Arial"/>
          <w:color w:val="000000"/>
        </w:rPr>
      </w:pPr>
      <w:r w:rsidRPr="00603AAD">
        <w:rPr>
          <w:rFonts w:ascii="Arial" w:hAnsi="Arial" w:cs="Arial"/>
          <w:color w:val="000000"/>
        </w:rPr>
        <w:br w:type="page"/>
      </w:r>
    </w:p>
    <w:p w:rsidR="0065189F" w:rsidRPr="00603AAD" w:rsidRDefault="0065189F" w:rsidP="0065189F">
      <w:pPr>
        <w:pStyle w:val="Heading1"/>
        <w:rPr>
          <w:rFonts w:ascii="Arial" w:hAnsi="Arial" w:cs="Arial"/>
          <w:color w:val="auto"/>
          <w:sz w:val="24"/>
          <w:szCs w:val="24"/>
          <w:u w:val="single"/>
        </w:rPr>
      </w:pPr>
      <w:r w:rsidRPr="00603AAD">
        <w:rPr>
          <w:rFonts w:ascii="Arial" w:hAnsi="Arial" w:cs="Arial"/>
          <w:color w:val="auto"/>
          <w:sz w:val="24"/>
          <w:szCs w:val="24"/>
          <w:u w:val="single"/>
        </w:rPr>
        <w:t>Severe Weather</w:t>
      </w:r>
    </w:p>
    <w:p w:rsidR="0065189F" w:rsidRPr="00603AAD" w:rsidRDefault="0065189F" w:rsidP="0065189F">
      <w:pPr>
        <w:rPr>
          <w:rFonts w:ascii="Arial" w:hAnsi="Arial" w:cs="Arial"/>
        </w:rPr>
      </w:pPr>
      <w:r w:rsidRPr="00603AAD">
        <w:rPr>
          <w:rFonts w:ascii="Arial" w:hAnsi="Arial" w:cs="Arial"/>
        </w:rPr>
        <w:t>Watch v. Warning: During watch, normal School operations will usually continue; students should keep a close eye on changing weather conditions and be prepared to take action when necessary.</w:t>
      </w:r>
    </w:p>
    <w:p w:rsidR="0065189F" w:rsidRPr="00603AAD" w:rsidRDefault="0065189F" w:rsidP="0065189F">
      <w:pPr>
        <w:rPr>
          <w:rFonts w:ascii="Arial" w:hAnsi="Arial" w:cs="Arial"/>
        </w:rPr>
      </w:pPr>
    </w:p>
    <w:p w:rsidR="0065189F" w:rsidRPr="00603AAD" w:rsidRDefault="0065189F" w:rsidP="00603AAD">
      <w:pPr>
        <w:pStyle w:val="Heading2"/>
        <w:spacing w:line="276" w:lineRule="auto"/>
        <w:rPr>
          <w:rFonts w:ascii="Arial" w:hAnsi="Arial" w:cs="Arial"/>
          <w:b w:val="0"/>
          <w:color w:val="auto"/>
          <w:sz w:val="24"/>
          <w:szCs w:val="24"/>
          <w:u w:val="single"/>
        </w:rPr>
      </w:pPr>
      <w:r w:rsidRPr="00603AAD">
        <w:rPr>
          <w:rFonts w:ascii="Arial" w:hAnsi="Arial" w:cs="Arial"/>
          <w:b w:val="0"/>
          <w:color w:val="auto"/>
          <w:sz w:val="24"/>
          <w:szCs w:val="24"/>
          <w:u w:val="single"/>
        </w:rPr>
        <w:t>Tornadoes</w:t>
      </w:r>
    </w:p>
    <w:p w:rsidR="0065189F" w:rsidRPr="00603AAD" w:rsidRDefault="0065189F" w:rsidP="00603AAD">
      <w:pPr>
        <w:rPr>
          <w:rFonts w:ascii="Arial" w:hAnsi="Arial" w:cs="Arial"/>
        </w:rPr>
      </w:pPr>
      <w:r w:rsidRPr="00603AAD">
        <w:rPr>
          <w:rFonts w:ascii="Arial" w:hAnsi="Arial" w:cs="Arial"/>
        </w:rPr>
        <w:t xml:space="preserve">If there is a tornado WARNING, take shelter immediately; ideally, take shelter in the lowest level of the building with no windows. Go into an interior hallway (closet, etc.) and stay away from corners, windows, doors, and outside walls. </w:t>
      </w:r>
    </w:p>
    <w:p w:rsidR="0065189F" w:rsidRPr="00603AAD" w:rsidRDefault="0065189F" w:rsidP="00E132D2">
      <w:pPr>
        <w:ind w:left="720"/>
        <w:rPr>
          <w:rFonts w:ascii="Arial" w:hAnsi="Arial" w:cs="Arial"/>
        </w:rPr>
      </w:pPr>
    </w:p>
    <w:p w:rsidR="0065189F" w:rsidRPr="00603AAD" w:rsidRDefault="0065189F" w:rsidP="00603AAD">
      <w:pPr>
        <w:pStyle w:val="Heading2"/>
        <w:spacing w:line="276" w:lineRule="auto"/>
        <w:rPr>
          <w:rFonts w:ascii="Arial" w:hAnsi="Arial" w:cs="Arial"/>
          <w:b w:val="0"/>
          <w:color w:val="auto"/>
          <w:sz w:val="24"/>
          <w:szCs w:val="24"/>
          <w:u w:val="single"/>
        </w:rPr>
      </w:pPr>
      <w:r w:rsidRPr="00603AAD">
        <w:rPr>
          <w:rFonts w:ascii="Arial" w:hAnsi="Arial" w:cs="Arial"/>
          <w:b w:val="0"/>
          <w:color w:val="auto"/>
          <w:sz w:val="24"/>
          <w:szCs w:val="24"/>
          <w:u w:val="single"/>
        </w:rPr>
        <w:t>Heavy Snow/Blizzard</w:t>
      </w:r>
    </w:p>
    <w:p w:rsidR="0065189F" w:rsidRPr="00603AAD" w:rsidRDefault="0065189F" w:rsidP="00603AAD">
      <w:pPr>
        <w:rPr>
          <w:rFonts w:ascii="Arial" w:hAnsi="Arial" w:cs="Arial"/>
        </w:rPr>
      </w:pPr>
      <w:r w:rsidRPr="00603AAD">
        <w:rPr>
          <w:rFonts w:ascii="Arial" w:hAnsi="Arial" w:cs="Arial"/>
        </w:rPr>
        <w:t>Do not travel unless absolutely necessary. Check for school closings through news sources, MSM website, MSM email, and text messages.</w:t>
      </w:r>
    </w:p>
    <w:p w:rsidR="0065189F" w:rsidRPr="00603AAD" w:rsidRDefault="0065189F" w:rsidP="00603AAD">
      <w:pPr>
        <w:pStyle w:val="Heading2"/>
        <w:spacing w:line="276" w:lineRule="auto"/>
        <w:rPr>
          <w:rFonts w:ascii="Arial" w:hAnsi="Arial" w:cs="Arial"/>
          <w:b w:val="0"/>
          <w:color w:val="auto"/>
          <w:sz w:val="24"/>
          <w:szCs w:val="24"/>
          <w:u w:val="single"/>
        </w:rPr>
      </w:pPr>
      <w:r w:rsidRPr="00603AAD">
        <w:rPr>
          <w:rFonts w:ascii="Arial" w:hAnsi="Arial" w:cs="Arial"/>
          <w:b w:val="0"/>
          <w:color w:val="auto"/>
          <w:sz w:val="24"/>
          <w:szCs w:val="24"/>
          <w:u w:val="single"/>
        </w:rPr>
        <w:t>Hurricane</w:t>
      </w:r>
    </w:p>
    <w:p w:rsidR="0065189F" w:rsidRPr="00603AAD" w:rsidRDefault="0065189F" w:rsidP="00603AAD">
      <w:pPr>
        <w:rPr>
          <w:rFonts w:ascii="Arial" w:hAnsi="Arial" w:cs="Arial"/>
        </w:rPr>
      </w:pPr>
      <w:r w:rsidRPr="00603AAD">
        <w:rPr>
          <w:rFonts w:ascii="Arial" w:hAnsi="Arial" w:cs="Arial"/>
        </w:rPr>
        <w:t>If you are in MSM when a hurricane/tropical storm hits, the School or civil authorities will advise you whether to/how to shelter in place.</w:t>
      </w:r>
    </w:p>
    <w:p w:rsidR="0065189F" w:rsidRPr="00603AAD" w:rsidRDefault="0065189F" w:rsidP="00603AAD">
      <w:pPr>
        <w:rPr>
          <w:rFonts w:ascii="Arial" w:hAnsi="Arial" w:cs="Arial"/>
        </w:rPr>
      </w:pPr>
    </w:p>
    <w:p w:rsidR="0065189F" w:rsidRPr="00603AAD" w:rsidRDefault="0065189F" w:rsidP="00603AAD">
      <w:pPr>
        <w:pStyle w:val="Heading2"/>
        <w:spacing w:line="276" w:lineRule="auto"/>
        <w:rPr>
          <w:rFonts w:ascii="Arial" w:hAnsi="Arial" w:cs="Arial"/>
          <w:b w:val="0"/>
          <w:color w:val="auto"/>
          <w:sz w:val="24"/>
          <w:szCs w:val="24"/>
          <w:u w:val="single"/>
        </w:rPr>
      </w:pPr>
      <w:r w:rsidRPr="00603AAD">
        <w:rPr>
          <w:rFonts w:ascii="Arial" w:hAnsi="Arial" w:cs="Arial"/>
          <w:b w:val="0"/>
          <w:color w:val="auto"/>
          <w:sz w:val="24"/>
          <w:szCs w:val="24"/>
          <w:u w:val="single"/>
        </w:rPr>
        <w:t>Earthquake</w:t>
      </w:r>
    </w:p>
    <w:p w:rsidR="0065189F" w:rsidRPr="00603AAD" w:rsidRDefault="0065189F" w:rsidP="00603AAD">
      <w:pPr>
        <w:rPr>
          <w:rFonts w:ascii="Arial" w:hAnsi="Arial" w:cs="Arial"/>
        </w:rPr>
      </w:pPr>
      <w:r w:rsidRPr="00603AAD">
        <w:rPr>
          <w:rFonts w:ascii="Arial" w:hAnsi="Arial" w:cs="Arial"/>
        </w:rPr>
        <w:t xml:space="preserve">Do not evacuate. </w:t>
      </w:r>
      <w:r w:rsidRPr="00603AAD">
        <w:rPr>
          <w:rFonts w:ascii="Arial" w:hAnsi="Arial" w:cs="Arial"/>
          <w:b/>
        </w:rPr>
        <w:t>Drop</w:t>
      </w:r>
      <w:r w:rsidRPr="00603AAD">
        <w:rPr>
          <w:rFonts w:ascii="Arial" w:hAnsi="Arial" w:cs="Arial"/>
        </w:rPr>
        <w:t xml:space="preserve"> to the floor. </w:t>
      </w:r>
      <w:r w:rsidRPr="00603AAD">
        <w:rPr>
          <w:rFonts w:ascii="Arial" w:hAnsi="Arial" w:cs="Arial"/>
          <w:b/>
        </w:rPr>
        <w:t>Take cover</w:t>
      </w:r>
      <w:r w:rsidRPr="00603AAD">
        <w:rPr>
          <w:rFonts w:ascii="Arial" w:hAnsi="Arial" w:cs="Arial"/>
        </w:rPr>
        <w:t xml:space="preserve"> by getting under a sturdy desk or table, and </w:t>
      </w:r>
      <w:r w:rsidRPr="00603AAD">
        <w:rPr>
          <w:rFonts w:ascii="Arial" w:hAnsi="Arial" w:cs="Arial"/>
          <w:b/>
        </w:rPr>
        <w:t>hold on</w:t>
      </w:r>
      <w:r w:rsidRPr="00603AAD">
        <w:rPr>
          <w:rFonts w:ascii="Arial" w:hAnsi="Arial" w:cs="Arial"/>
        </w:rPr>
        <w:t xml:space="preserve"> to it until the shaking stops.</w:t>
      </w:r>
    </w:p>
    <w:p w:rsidR="0065189F" w:rsidRPr="00603AAD" w:rsidRDefault="0065189F" w:rsidP="0065189F">
      <w:pPr>
        <w:pStyle w:val="Heading1"/>
        <w:rPr>
          <w:rFonts w:ascii="Arial" w:hAnsi="Arial" w:cs="Arial"/>
          <w:color w:val="auto"/>
          <w:sz w:val="24"/>
          <w:szCs w:val="24"/>
          <w:u w:val="single"/>
        </w:rPr>
      </w:pPr>
      <w:r w:rsidRPr="00603AAD">
        <w:rPr>
          <w:rFonts w:ascii="Arial" w:hAnsi="Arial" w:cs="Arial"/>
          <w:color w:val="auto"/>
          <w:sz w:val="24"/>
          <w:szCs w:val="24"/>
          <w:u w:val="single"/>
        </w:rPr>
        <w:t>Gas Leak, Fumes, or Vapors</w:t>
      </w:r>
    </w:p>
    <w:p w:rsidR="0065189F" w:rsidRPr="00603AAD" w:rsidRDefault="0065189F" w:rsidP="0065189F">
      <w:pPr>
        <w:rPr>
          <w:rFonts w:ascii="Arial" w:hAnsi="Arial" w:cs="Arial"/>
        </w:rPr>
      </w:pPr>
      <w:r w:rsidRPr="00603AAD">
        <w:rPr>
          <w:rFonts w:ascii="Arial" w:hAnsi="Arial" w:cs="Arial"/>
        </w:rPr>
        <w:t>If a gas leak of any type is suspected, call 9-1-1 or campus safety from a safe, unaffected area. Do not call from the area of the potential leak.</w:t>
      </w:r>
    </w:p>
    <w:p w:rsidR="0065189F" w:rsidRPr="00603AAD" w:rsidRDefault="0065189F" w:rsidP="0065189F">
      <w:pPr>
        <w:rPr>
          <w:rFonts w:ascii="Arial" w:hAnsi="Arial" w:cs="Arial"/>
        </w:rPr>
      </w:pPr>
    </w:p>
    <w:p w:rsidR="0065189F" w:rsidRPr="00603AAD" w:rsidRDefault="0065189F" w:rsidP="0065189F">
      <w:pPr>
        <w:rPr>
          <w:rFonts w:ascii="Arial" w:hAnsi="Arial" w:cs="Arial"/>
        </w:rPr>
      </w:pPr>
      <w:r w:rsidRPr="00603AAD">
        <w:rPr>
          <w:rFonts w:ascii="Arial" w:hAnsi="Arial" w:cs="Arial"/>
        </w:rPr>
        <w:t>Shut off the source of the gas leak if immediately apparent, if it is easy to do (kitchen appliance, portable heater). Only shut down the leak source if you have the knowledge and ability to do so without jeopardizing your safety.</w:t>
      </w:r>
    </w:p>
    <w:p w:rsidR="0065189F" w:rsidRPr="00603AAD" w:rsidRDefault="0065189F" w:rsidP="0065189F">
      <w:pPr>
        <w:pStyle w:val="Heading1"/>
        <w:rPr>
          <w:rFonts w:ascii="Arial" w:hAnsi="Arial" w:cs="Arial"/>
          <w:color w:val="auto"/>
          <w:sz w:val="24"/>
          <w:szCs w:val="24"/>
          <w:u w:val="single"/>
        </w:rPr>
      </w:pPr>
      <w:r w:rsidRPr="00603AAD">
        <w:rPr>
          <w:rFonts w:ascii="Arial" w:hAnsi="Arial" w:cs="Arial"/>
          <w:color w:val="auto"/>
          <w:sz w:val="24"/>
          <w:szCs w:val="24"/>
          <w:u w:val="single"/>
        </w:rPr>
        <w:t>Water Leak/Flood</w:t>
      </w:r>
    </w:p>
    <w:p w:rsidR="0065189F" w:rsidRPr="00603AAD" w:rsidRDefault="0065189F" w:rsidP="0065189F">
      <w:pPr>
        <w:rPr>
          <w:rFonts w:ascii="Arial" w:hAnsi="Arial" w:cs="Arial"/>
        </w:rPr>
      </w:pPr>
      <w:r w:rsidRPr="00603AAD">
        <w:rPr>
          <w:rFonts w:ascii="Arial" w:hAnsi="Arial" w:cs="Arial"/>
        </w:rPr>
        <w:t xml:space="preserve">Identify the source; if you are able to stop it (unclog drain, turn off water), do so cautiously. Unless evacuation presents an imminent risk, leave the area. Contact authorities – call 9-1-1 if needed, contact Campus Safety. Use extreme caution if there are electrical appliances or outlets near the flooded area. </w:t>
      </w:r>
    </w:p>
    <w:p w:rsidR="0065189F" w:rsidRPr="00603AAD" w:rsidRDefault="0065189F" w:rsidP="0065189F">
      <w:pPr>
        <w:rPr>
          <w:rFonts w:ascii="Arial" w:hAnsi="Arial" w:cs="Arial"/>
        </w:rPr>
      </w:pPr>
    </w:p>
    <w:p w:rsidR="0027397B" w:rsidRPr="00603AAD" w:rsidRDefault="0065189F" w:rsidP="0065189F">
      <w:pPr>
        <w:rPr>
          <w:rFonts w:ascii="Arial" w:hAnsi="Arial" w:cs="Arial"/>
        </w:rPr>
      </w:pPr>
      <w:r w:rsidRPr="00603AAD">
        <w:rPr>
          <w:rFonts w:ascii="Arial" w:hAnsi="Arial" w:cs="Arial"/>
        </w:rPr>
        <w:t>If possible, turn off electrical circuit breakers to the area. Avoid standing in flood water, as it can carry electrical current. Flood water can be contaminated – avoid contact with sewer water as it poses a serious health risk.</w:t>
      </w:r>
    </w:p>
    <w:p w:rsidR="0027397B" w:rsidRPr="00603AAD" w:rsidRDefault="0027397B">
      <w:pPr>
        <w:spacing w:after="200"/>
        <w:rPr>
          <w:rFonts w:ascii="Arial" w:hAnsi="Arial" w:cs="Arial"/>
        </w:rPr>
      </w:pPr>
      <w:r w:rsidRPr="00603AAD">
        <w:rPr>
          <w:rFonts w:ascii="Arial" w:hAnsi="Arial" w:cs="Arial"/>
        </w:rPr>
        <w:br w:type="page"/>
      </w:r>
    </w:p>
    <w:p w:rsidR="00603AAD" w:rsidRPr="00603AAD" w:rsidRDefault="00603AAD" w:rsidP="00603AAD">
      <w:pPr>
        <w:pStyle w:val="NoSpacing"/>
        <w:rPr>
          <w:rFonts w:cs="Arial"/>
          <w:b/>
          <w:sz w:val="24"/>
          <w:szCs w:val="24"/>
          <w:u w:val="single"/>
        </w:rPr>
      </w:pPr>
      <w:r w:rsidRPr="00603AAD">
        <w:rPr>
          <w:rFonts w:cs="Arial"/>
          <w:b/>
          <w:sz w:val="24"/>
          <w:szCs w:val="24"/>
          <w:u w:val="single"/>
        </w:rPr>
        <w:t>Emergency Kits</w:t>
      </w:r>
    </w:p>
    <w:p w:rsidR="00603AAD" w:rsidRPr="00603AAD" w:rsidRDefault="00603AAD" w:rsidP="00603AAD">
      <w:pPr>
        <w:rPr>
          <w:rFonts w:ascii="Arial" w:hAnsi="Arial" w:cs="Arial"/>
        </w:rPr>
      </w:pPr>
      <w:r w:rsidRPr="00603AAD">
        <w:rPr>
          <w:rFonts w:ascii="Arial" w:hAnsi="Arial" w:cs="Arial"/>
        </w:rPr>
        <w:t>Emergency Kits can be found in the following areas:</w:t>
      </w:r>
    </w:p>
    <w:p w:rsidR="00603AAD" w:rsidRPr="00603AAD" w:rsidRDefault="00603AAD" w:rsidP="00603AAD">
      <w:pPr>
        <w:pStyle w:val="ListParagraph"/>
        <w:numPr>
          <w:ilvl w:val="0"/>
          <w:numId w:val="1"/>
        </w:numPr>
        <w:rPr>
          <w:rFonts w:ascii="Arial" w:hAnsi="Arial" w:cs="Arial"/>
          <w:sz w:val="24"/>
          <w:szCs w:val="24"/>
        </w:rPr>
      </w:pPr>
      <w:r w:rsidRPr="00603AAD">
        <w:rPr>
          <w:rFonts w:ascii="Arial" w:hAnsi="Arial" w:cs="Arial"/>
          <w:sz w:val="24"/>
          <w:szCs w:val="24"/>
        </w:rPr>
        <w:t xml:space="preserve">Heckscher Library (second floor, main School building) </w:t>
      </w:r>
    </w:p>
    <w:p w:rsidR="00603AAD" w:rsidRPr="00603AAD" w:rsidRDefault="00603AAD" w:rsidP="00603AAD">
      <w:pPr>
        <w:pStyle w:val="ListParagraph"/>
        <w:numPr>
          <w:ilvl w:val="0"/>
          <w:numId w:val="1"/>
        </w:numPr>
        <w:rPr>
          <w:rFonts w:ascii="Arial" w:hAnsi="Arial" w:cs="Arial"/>
          <w:sz w:val="24"/>
          <w:szCs w:val="24"/>
        </w:rPr>
      </w:pPr>
      <w:r w:rsidRPr="00603AAD">
        <w:rPr>
          <w:rFonts w:ascii="Arial" w:hAnsi="Arial" w:cs="Arial"/>
          <w:sz w:val="24"/>
          <w:szCs w:val="24"/>
        </w:rPr>
        <w:t>Myers Recording Studio (third floor, main School building)</w:t>
      </w:r>
      <w:r w:rsidRPr="00603AAD">
        <w:rPr>
          <w:rFonts w:ascii="Arial" w:hAnsi="Arial" w:cs="Arial"/>
          <w:noProof/>
          <w:sz w:val="24"/>
          <w:szCs w:val="24"/>
        </w:rPr>
        <w:t xml:space="preserve"> </w:t>
      </w:r>
    </w:p>
    <w:p w:rsidR="00603AAD" w:rsidRPr="00603AAD" w:rsidRDefault="00603AAD" w:rsidP="00603AAD">
      <w:pPr>
        <w:pStyle w:val="ListParagraph"/>
        <w:numPr>
          <w:ilvl w:val="0"/>
          <w:numId w:val="1"/>
        </w:numPr>
        <w:rPr>
          <w:rFonts w:ascii="Arial" w:hAnsi="Arial" w:cs="Arial"/>
          <w:sz w:val="24"/>
          <w:szCs w:val="24"/>
        </w:rPr>
      </w:pPr>
      <w:r w:rsidRPr="00603AAD">
        <w:rPr>
          <w:rFonts w:ascii="Arial" w:hAnsi="Arial" w:cs="Arial"/>
          <w:sz w:val="24"/>
          <w:szCs w:val="24"/>
        </w:rPr>
        <w:t>Neidorff-Karpati Hall (first floor, main School building)</w:t>
      </w:r>
      <w:r w:rsidRPr="00603AAD">
        <w:rPr>
          <w:rFonts w:ascii="Arial" w:hAnsi="Arial" w:cs="Arial"/>
          <w:noProof/>
          <w:sz w:val="24"/>
          <w:szCs w:val="24"/>
        </w:rPr>
        <w:t xml:space="preserve"> </w:t>
      </w:r>
    </w:p>
    <w:p w:rsidR="00603AAD" w:rsidRPr="00603AAD" w:rsidRDefault="00603AAD" w:rsidP="00603AAD">
      <w:pPr>
        <w:pStyle w:val="ListParagraph"/>
        <w:numPr>
          <w:ilvl w:val="0"/>
          <w:numId w:val="1"/>
        </w:numPr>
        <w:rPr>
          <w:rFonts w:ascii="Arial" w:hAnsi="Arial" w:cs="Arial"/>
          <w:sz w:val="24"/>
          <w:szCs w:val="24"/>
        </w:rPr>
      </w:pPr>
      <w:r w:rsidRPr="00603AAD">
        <w:rPr>
          <w:rFonts w:ascii="Arial" w:hAnsi="Arial" w:cs="Arial"/>
          <w:sz w:val="24"/>
          <w:szCs w:val="24"/>
        </w:rPr>
        <w:t xml:space="preserve">Greenfield Hall (first floor, main School building) </w:t>
      </w:r>
    </w:p>
    <w:p w:rsidR="00603AAD" w:rsidRPr="00603AAD" w:rsidRDefault="00603AAD" w:rsidP="00603AAD">
      <w:pPr>
        <w:pStyle w:val="ListParagraph"/>
        <w:numPr>
          <w:ilvl w:val="0"/>
          <w:numId w:val="1"/>
        </w:numPr>
        <w:rPr>
          <w:rFonts w:ascii="Arial" w:hAnsi="Arial" w:cs="Arial"/>
          <w:sz w:val="24"/>
          <w:szCs w:val="24"/>
        </w:rPr>
      </w:pPr>
      <w:r w:rsidRPr="00603AAD">
        <w:rPr>
          <w:rFonts w:ascii="Arial" w:hAnsi="Arial" w:cs="Arial"/>
          <w:sz w:val="24"/>
          <w:szCs w:val="24"/>
        </w:rPr>
        <w:t xml:space="preserve">The MSM Cafeteria (lower level, main School building) </w:t>
      </w:r>
    </w:p>
    <w:p w:rsidR="00603AAD" w:rsidRPr="00603AAD" w:rsidRDefault="00603AAD" w:rsidP="00603AAD">
      <w:pPr>
        <w:pStyle w:val="ListParagraph"/>
        <w:numPr>
          <w:ilvl w:val="0"/>
          <w:numId w:val="1"/>
        </w:numPr>
        <w:rPr>
          <w:rFonts w:ascii="Arial" w:hAnsi="Arial" w:cs="Arial"/>
          <w:sz w:val="24"/>
          <w:szCs w:val="24"/>
        </w:rPr>
      </w:pPr>
      <w:r w:rsidRPr="00603AAD">
        <w:rPr>
          <w:rFonts w:ascii="Arial" w:hAnsi="Arial" w:cs="Arial"/>
          <w:sz w:val="24"/>
          <w:szCs w:val="24"/>
        </w:rPr>
        <w:t xml:space="preserve">The MSM Library (third floor, Andersen Hall) </w:t>
      </w:r>
    </w:p>
    <w:p w:rsidR="00603AAD" w:rsidRPr="00603AAD" w:rsidRDefault="00603AAD" w:rsidP="00603AAD">
      <w:pPr>
        <w:pStyle w:val="ListParagraph"/>
        <w:numPr>
          <w:ilvl w:val="0"/>
          <w:numId w:val="1"/>
        </w:numPr>
        <w:rPr>
          <w:rFonts w:ascii="Arial" w:hAnsi="Arial" w:cs="Arial"/>
          <w:sz w:val="24"/>
          <w:szCs w:val="24"/>
        </w:rPr>
      </w:pPr>
      <w:r w:rsidRPr="00603AAD">
        <w:rPr>
          <w:rFonts w:ascii="Arial" w:hAnsi="Arial" w:cs="Arial"/>
          <w:sz w:val="24"/>
          <w:szCs w:val="24"/>
        </w:rPr>
        <w:t xml:space="preserve">Ades Performance Space (main floor, Andersen Hall) </w:t>
      </w:r>
    </w:p>
    <w:p w:rsidR="00603AAD" w:rsidRPr="00603AAD" w:rsidRDefault="00603AAD" w:rsidP="00603AAD">
      <w:pPr>
        <w:pStyle w:val="ListParagraph"/>
        <w:numPr>
          <w:ilvl w:val="0"/>
          <w:numId w:val="1"/>
        </w:numPr>
        <w:rPr>
          <w:rFonts w:ascii="Arial" w:hAnsi="Arial" w:cs="Arial"/>
          <w:sz w:val="24"/>
          <w:szCs w:val="24"/>
        </w:rPr>
      </w:pPr>
      <w:r w:rsidRPr="00603AAD">
        <w:rPr>
          <w:rFonts w:ascii="Arial" w:hAnsi="Arial" w:cs="Arial"/>
          <w:sz w:val="24"/>
          <w:szCs w:val="24"/>
        </w:rPr>
        <w:t>The 6</w:t>
      </w:r>
      <w:r w:rsidRPr="00603AAD">
        <w:rPr>
          <w:rFonts w:ascii="Arial" w:hAnsi="Arial" w:cs="Arial"/>
          <w:sz w:val="24"/>
          <w:szCs w:val="24"/>
          <w:vertAlign w:val="superscript"/>
        </w:rPr>
        <w:t>th</w:t>
      </w:r>
      <w:r w:rsidRPr="00603AAD">
        <w:rPr>
          <w:rFonts w:ascii="Arial" w:hAnsi="Arial" w:cs="Arial"/>
          <w:sz w:val="24"/>
          <w:szCs w:val="24"/>
        </w:rPr>
        <w:t xml:space="preserve"> floor lounge in Andersen Hall </w:t>
      </w:r>
    </w:p>
    <w:p w:rsidR="00603AAD" w:rsidRPr="00603AAD" w:rsidRDefault="00603AAD" w:rsidP="00603AAD">
      <w:pPr>
        <w:pStyle w:val="ListParagraph"/>
        <w:numPr>
          <w:ilvl w:val="0"/>
          <w:numId w:val="1"/>
        </w:numPr>
        <w:rPr>
          <w:rFonts w:ascii="Arial" w:hAnsi="Arial" w:cs="Arial"/>
          <w:sz w:val="24"/>
          <w:szCs w:val="24"/>
        </w:rPr>
      </w:pPr>
      <w:r w:rsidRPr="00603AAD">
        <w:rPr>
          <w:rFonts w:ascii="Arial" w:hAnsi="Arial" w:cs="Arial"/>
          <w:sz w:val="24"/>
          <w:szCs w:val="24"/>
        </w:rPr>
        <w:t xml:space="preserve">Cellar Practice Rooms (Cellar, Andersen) </w:t>
      </w:r>
    </w:p>
    <w:p w:rsidR="00603AAD" w:rsidRPr="00603AAD" w:rsidRDefault="00603AAD" w:rsidP="00603AAD">
      <w:pPr>
        <w:pStyle w:val="ListParagraph"/>
        <w:numPr>
          <w:ilvl w:val="0"/>
          <w:numId w:val="1"/>
        </w:numPr>
        <w:rPr>
          <w:rFonts w:ascii="Arial" w:hAnsi="Arial" w:cs="Arial"/>
          <w:sz w:val="24"/>
          <w:szCs w:val="24"/>
        </w:rPr>
      </w:pPr>
      <w:r w:rsidRPr="00603AAD">
        <w:rPr>
          <w:rFonts w:ascii="Arial" w:hAnsi="Arial" w:cs="Arial"/>
          <w:sz w:val="24"/>
          <w:szCs w:val="24"/>
        </w:rPr>
        <w:t>A-401 (Andersen, 4</w:t>
      </w:r>
      <w:r w:rsidRPr="00603AAD">
        <w:rPr>
          <w:rFonts w:ascii="Arial" w:hAnsi="Arial" w:cs="Arial"/>
          <w:sz w:val="24"/>
          <w:szCs w:val="24"/>
          <w:vertAlign w:val="superscript"/>
        </w:rPr>
        <w:t>th</w:t>
      </w:r>
      <w:r w:rsidRPr="00603AAD">
        <w:rPr>
          <w:rFonts w:ascii="Arial" w:hAnsi="Arial" w:cs="Arial"/>
          <w:sz w:val="24"/>
          <w:szCs w:val="24"/>
        </w:rPr>
        <w:t xml:space="preserve"> Floor)</w:t>
      </w:r>
      <w:r w:rsidRPr="00603AAD">
        <w:rPr>
          <w:rFonts w:ascii="Arial" w:hAnsi="Arial" w:cs="Arial"/>
          <w:noProof/>
          <w:sz w:val="24"/>
          <w:szCs w:val="24"/>
        </w:rPr>
        <w:t xml:space="preserve"> </w:t>
      </w:r>
    </w:p>
    <w:p w:rsidR="00020F44" w:rsidRPr="00603AAD" w:rsidRDefault="00020F44" w:rsidP="007F2290">
      <w:pPr>
        <w:ind w:left="360"/>
        <w:rPr>
          <w:rFonts w:ascii="Arial" w:hAnsi="Arial" w:cs="Arial"/>
        </w:rPr>
      </w:pPr>
    </w:p>
    <w:p w:rsidR="00020F44" w:rsidRPr="00603AAD" w:rsidRDefault="00020F44" w:rsidP="00020F44">
      <w:pPr>
        <w:rPr>
          <w:rFonts w:ascii="Arial" w:hAnsi="Arial" w:cs="Arial"/>
        </w:rPr>
      </w:pPr>
      <w:r w:rsidRPr="00603AAD">
        <w:rPr>
          <w:rFonts w:ascii="Arial" w:hAnsi="Arial" w:cs="Arial"/>
        </w:rPr>
        <w:t>Each Emergency Kit is equipped with:</w:t>
      </w:r>
    </w:p>
    <w:p w:rsidR="00020F44" w:rsidRPr="00603AAD" w:rsidRDefault="00020F44" w:rsidP="00020F44">
      <w:pPr>
        <w:numPr>
          <w:ilvl w:val="0"/>
          <w:numId w:val="5"/>
        </w:numPr>
        <w:shd w:val="clear" w:color="auto" w:fill="FFFFFF"/>
        <w:spacing w:before="100" w:beforeAutospacing="1" w:after="100" w:afterAutospacing="1"/>
        <w:rPr>
          <w:rFonts w:ascii="Arial" w:hAnsi="Arial" w:cs="Arial"/>
        </w:rPr>
      </w:pPr>
      <w:r w:rsidRPr="00603AAD">
        <w:rPr>
          <w:rFonts w:ascii="Arial" w:hAnsi="Arial" w:cs="Arial"/>
        </w:rPr>
        <w:t>Backpack with multiple pouches and removable organizer</w:t>
      </w:r>
    </w:p>
    <w:p w:rsidR="00020F44" w:rsidRPr="00603AAD" w:rsidRDefault="00020F44" w:rsidP="00020F44">
      <w:pPr>
        <w:numPr>
          <w:ilvl w:val="0"/>
          <w:numId w:val="5"/>
        </w:numPr>
        <w:shd w:val="clear" w:color="auto" w:fill="FFFFFF"/>
        <w:spacing w:before="100" w:beforeAutospacing="1" w:after="100" w:afterAutospacing="1"/>
        <w:rPr>
          <w:rFonts w:ascii="Arial" w:hAnsi="Arial" w:cs="Arial"/>
        </w:rPr>
      </w:pPr>
      <w:r w:rsidRPr="00603AAD">
        <w:rPr>
          <w:rFonts w:ascii="Arial" w:hAnsi="Arial" w:cs="Arial"/>
        </w:rPr>
        <w:t>1 Battery powered flashlight (2D cell batteries included)</w:t>
      </w:r>
    </w:p>
    <w:p w:rsidR="00020F44" w:rsidRPr="00603AAD" w:rsidRDefault="00020F44" w:rsidP="00020F44">
      <w:pPr>
        <w:numPr>
          <w:ilvl w:val="0"/>
          <w:numId w:val="5"/>
        </w:numPr>
        <w:shd w:val="clear" w:color="auto" w:fill="FFFFFF"/>
        <w:spacing w:before="100" w:beforeAutospacing="1" w:after="100" w:afterAutospacing="1"/>
        <w:rPr>
          <w:rFonts w:ascii="Arial" w:hAnsi="Arial" w:cs="Arial"/>
        </w:rPr>
      </w:pPr>
      <w:r w:rsidRPr="00603AAD">
        <w:rPr>
          <w:rFonts w:ascii="Arial" w:hAnsi="Arial" w:cs="Arial"/>
        </w:rPr>
        <w:t>1 </w:t>
      </w:r>
      <w:hyperlink r:id="rId8" w:history="1">
        <w:r w:rsidRPr="00603AAD">
          <w:rPr>
            <w:rFonts w:ascii="Arial" w:hAnsi="Arial" w:cs="Arial"/>
          </w:rPr>
          <w:t>Red Cross Eton Hand Crank Emergency Radio</w:t>
        </w:r>
      </w:hyperlink>
    </w:p>
    <w:p w:rsidR="00020F44" w:rsidRPr="00603AAD" w:rsidRDefault="00020F44" w:rsidP="00020F44">
      <w:pPr>
        <w:numPr>
          <w:ilvl w:val="0"/>
          <w:numId w:val="5"/>
        </w:numPr>
        <w:shd w:val="clear" w:color="auto" w:fill="FFFFFF"/>
        <w:spacing w:before="100" w:beforeAutospacing="1" w:after="100" w:afterAutospacing="1"/>
        <w:rPr>
          <w:rFonts w:ascii="Arial" w:hAnsi="Arial" w:cs="Arial"/>
        </w:rPr>
      </w:pPr>
      <w:r w:rsidRPr="00603AAD">
        <w:rPr>
          <w:rFonts w:ascii="Arial" w:hAnsi="Arial" w:cs="Arial"/>
        </w:rPr>
        <w:t>1 Emergency blanket, 4.5′×7′</w:t>
      </w:r>
    </w:p>
    <w:p w:rsidR="00020F44" w:rsidRPr="00603AAD" w:rsidRDefault="00020F44" w:rsidP="00020F44">
      <w:pPr>
        <w:numPr>
          <w:ilvl w:val="0"/>
          <w:numId w:val="5"/>
        </w:numPr>
        <w:shd w:val="clear" w:color="auto" w:fill="FFFFFF"/>
        <w:spacing w:before="100" w:beforeAutospacing="1" w:after="100" w:afterAutospacing="1"/>
        <w:rPr>
          <w:rFonts w:ascii="Arial" w:hAnsi="Arial" w:cs="Arial"/>
        </w:rPr>
      </w:pPr>
      <w:r w:rsidRPr="00603AAD">
        <w:rPr>
          <w:rFonts w:ascii="Arial" w:hAnsi="Arial" w:cs="Arial"/>
        </w:rPr>
        <w:t>Moist towelettes (individually wrapped)</w:t>
      </w:r>
    </w:p>
    <w:p w:rsidR="00020F44" w:rsidRPr="00603AAD" w:rsidRDefault="00020F44" w:rsidP="00020F44">
      <w:pPr>
        <w:numPr>
          <w:ilvl w:val="0"/>
          <w:numId w:val="5"/>
        </w:numPr>
        <w:shd w:val="clear" w:color="auto" w:fill="FFFFFF"/>
        <w:spacing w:before="100" w:beforeAutospacing="1" w:after="100" w:afterAutospacing="1"/>
        <w:rPr>
          <w:rFonts w:ascii="Arial" w:hAnsi="Arial" w:cs="Arial"/>
        </w:rPr>
      </w:pPr>
      <w:r w:rsidRPr="00603AAD">
        <w:rPr>
          <w:rFonts w:ascii="Arial" w:hAnsi="Arial" w:cs="Arial"/>
        </w:rPr>
        <w:t>1 Pen light</w:t>
      </w:r>
    </w:p>
    <w:p w:rsidR="00020F44" w:rsidRPr="00603AAD" w:rsidRDefault="00020F44" w:rsidP="00020F44">
      <w:pPr>
        <w:numPr>
          <w:ilvl w:val="0"/>
          <w:numId w:val="5"/>
        </w:numPr>
        <w:shd w:val="clear" w:color="auto" w:fill="FFFFFF"/>
        <w:spacing w:before="100" w:beforeAutospacing="1" w:after="100" w:afterAutospacing="1"/>
        <w:rPr>
          <w:rFonts w:ascii="Arial" w:hAnsi="Arial" w:cs="Arial"/>
        </w:rPr>
      </w:pPr>
      <w:r w:rsidRPr="00603AAD">
        <w:rPr>
          <w:rFonts w:ascii="Arial" w:hAnsi="Arial" w:cs="Arial"/>
        </w:rPr>
        <w:t>Food packets, 2,400 calories total, 5 year shelf life (ingredients include wheat flour, vegetable shortening, granulated sugar, salt, water and coconut flavoring)</w:t>
      </w:r>
    </w:p>
    <w:p w:rsidR="00020F44" w:rsidRPr="00603AAD" w:rsidRDefault="00020F44" w:rsidP="00020F44">
      <w:pPr>
        <w:numPr>
          <w:ilvl w:val="0"/>
          <w:numId w:val="5"/>
        </w:numPr>
        <w:shd w:val="clear" w:color="auto" w:fill="FFFFFF"/>
        <w:spacing w:before="100" w:beforeAutospacing="1" w:after="100" w:afterAutospacing="1"/>
        <w:rPr>
          <w:rFonts w:ascii="Arial" w:hAnsi="Arial" w:cs="Arial"/>
        </w:rPr>
      </w:pPr>
      <w:r w:rsidRPr="00603AAD">
        <w:rPr>
          <w:rFonts w:ascii="Arial" w:hAnsi="Arial" w:cs="Arial"/>
        </w:rPr>
        <w:t>Water pouches, total of 16 ounces, 5 year shelf life</w:t>
      </w:r>
    </w:p>
    <w:p w:rsidR="00020F44" w:rsidRPr="00603AAD" w:rsidRDefault="00020F44" w:rsidP="00020F44">
      <w:pPr>
        <w:numPr>
          <w:ilvl w:val="0"/>
          <w:numId w:val="5"/>
        </w:numPr>
        <w:shd w:val="clear" w:color="auto" w:fill="FFFFFF"/>
        <w:spacing w:before="100" w:beforeAutospacing="1" w:after="100" w:afterAutospacing="1"/>
        <w:rPr>
          <w:rFonts w:ascii="Arial" w:hAnsi="Arial" w:cs="Arial"/>
        </w:rPr>
      </w:pPr>
      <w:r w:rsidRPr="00603AAD">
        <w:rPr>
          <w:rFonts w:ascii="Arial" w:hAnsi="Arial" w:cs="Arial"/>
        </w:rPr>
        <w:t>Procedural breathing mask</w:t>
      </w:r>
    </w:p>
    <w:p w:rsidR="00020F44" w:rsidRPr="00603AAD" w:rsidRDefault="00020F44" w:rsidP="00020F44">
      <w:pPr>
        <w:numPr>
          <w:ilvl w:val="0"/>
          <w:numId w:val="5"/>
        </w:numPr>
        <w:shd w:val="clear" w:color="auto" w:fill="FFFFFF"/>
        <w:spacing w:before="100" w:beforeAutospacing="1" w:after="100" w:afterAutospacing="1"/>
        <w:rPr>
          <w:rFonts w:ascii="Arial" w:hAnsi="Arial" w:cs="Arial"/>
        </w:rPr>
      </w:pPr>
      <w:r w:rsidRPr="00603AAD">
        <w:rPr>
          <w:rFonts w:ascii="Arial" w:hAnsi="Arial" w:cs="Arial"/>
        </w:rPr>
        <w:t>Rain poncho (adult sized)</w:t>
      </w:r>
    </w:p>
    <w:p w:rsidR="00020F44" w:rsidRPr="00603AAD" w:rsidRDefault="00020F44" w:rsidP="00020F44">
      <w:pPr>
        <w:numPr>
          <w:ilvl w:val="0"/>
          <w:numId w:val="5"/>
        </w:numPr>
        <w:shd w:val="clear" w:color="auto" w:fill="FFFFFF"/>
        <w:spacing w:before="100" w:beforeAutospacing="1" w:after="100" w:afterAutospacing="1"/>
        <w:rPr>
          <w:rFonts w:ascii="Arial" w:hAnsi="Arial" w:cs="Arial"/>
        </w:rPr>
      </w:pPr>
      <w:r w:rsidRPr="00603AAD">
        <w:rPr>
          <w:rFonts w:ascii="Arial" w:hAnsi="Arial" w:cs="Arial"/>
        </w:rPr>
        <w:t>1 Roll of duct tape, 2" × 30 yds</w:t>
      </w:r>
    </w:p>
    <w:p w:rsidR="00020F44" w:rsidRPr="00603AAD" w:rsidRDefault="00020F44" w:rsidP="00020F44">
      <w:pPr>
        <w:numPr>
          <w:ilvl w:val="0"/>
          <w:numId w:val="5"/>
        </w:numPr>
        <w:shd w:val="clear" w:color="auto" w:fill="FFFFFF"/>
        <w:spacing w:before="100" w:beforeAutospacing="1" w:after="100" w:afterAutospacing="1"/>
        <w:rPr>
          <w:rFonts w:ascii="Arial" w:hAnsi="Arial" w:cs="Arial"/>
        </w:rPr>
      </w:pPr>
      <w:r w:rsidRPr="00603AAD">
        <w:rPr>
          <w:rFonts w:ascii="Arial" w:hAnsi="Arial" w:cs="Arial"/>
        </w:rPr>
        <w:t>1 Water container, holds 3.5 gallons</w:t>
      </w:r>
    </w:p>
    <w:p w:rsidR="00020F44" w:rsidRPr="00603AAD" w:rsidRDefault="00020F44" w:rsidP="00020F44">
      <w:pPr>
        <w:numPr>
          <w:ilvl w:val="0"/>
          <w:numId w:val="5"/>
        </w:numPr>
        <w:shd w:val="clear" w:color="auto" w:fill="FFFFFF"/>
        <w:spacing w:before="100" w:beforeAutospacing="1" w:after="100" w:afterAutospacing="1"/>
        <w:rPr>
          <w:rFonts w:ascii="Arial" w:hAnsi="Arial" w:cs="Arial"/>
        </w:rPr>
      </w:pPr>
      <w:r w:rsidRPr="00603AAD">
        <w:rPr>
          <w:rFonts w:ascii="Arial" w:hAnsi="Arial" w:cs="Arial"/>
        </w:rPr>
        <w:t>1 Whistle</w:t>
      </w:r>
    </w:p>
    <w:p w:rsidR="009846DA" w:rsidRPr="00603AAD" w:rsidRDefault="00020F44" w:rsidP="009846DA">
      <w:pPr>
        <w:numPr>
          <w:ilvl w:val="0"/>
          <w:numId w:val="5"/>
        </w:numPr>
        <w:shd w:val="clear" w:color="auto" w:fill="FFFFFF"/>
        <w:spacing w:before="100" w:beforeAutospacing="1" w:after="100" w:afterAutospacing="1"/>
        <w:rPr>
          <w:rFonts w:ascii="Arial" w:hAnsi="Arial" w:cs="Arial"/>
        </w:rPr>
      </w:pPr>
      <w:r w:rsidRPr="00603AAD">
        <w:rPr>
          <w:rFonts w:ascii="Arial" w:hAnsi="Arial" w:cs="Arial"/>
        </w:rPr>
        <w:t>1 Hygiene comfort kit, including toothbrush, toothpaste, shampoo, lotion, soap, deodorant, washcloth, comb, and mesh shower bag</w:t>
      </w:r>
    </w:p>
    <w:p w:rsidR="009846DA" w:rsidRPr="00603AAD" w:rsidRDefault="00020F44" w:rsidP="009846DA">
      <w:pPr>
        <w:numPr>
          <w:ilvl w:val="0"/>
          <w:numId w:val="5"/>
        </w:numPr>
        <w:shd w:val="clear" w:color="auto" w:fill="FFFFFF"/>
        <w:spacing w:before="100" w:beforeAutospacing="1" w:after="100" w:afterAutospacing="1"/>
        <w:rPr>
          <w:rFonts w:ascii="Arial" w:hAnsi="Arial" w:cs="Arial"/>
        </w:rPr>
      </w:pPr>
      <w:r w:rsidRPr="00603AAD">
        <w:rPr>
          <w:rFonts w:ascii="Arial" w:hAnsi="Arial" w:cs="Arial"/>
        </w:rPr>
        <w:t>1 45-piece First aid kit, including compresses, adhesive bandages, first aid tape, antiseptic wipes, hand sanitizer, gauze, and latex-free gloves</w:t>
      </w:r>
    </w:p>
    <w:p w:rsidR="00020F44" w:rsidRPr="00603AAD" w:rsidRDefault="009846DA" w:rsidP="009846DA">
      <w:pPr>
        <w:shd w:val="clear" w:color="auto" w:fill="FFFFFF"/>
        <w:spacing w:before="100" w:beforeAutospacing="1" w:after="100" w:afterAutospacing="1"/>
        <w:rPr>
          <w:rFonts w:ascii="Arial" w:hAnsi="Arial" w:cs="Arial"/>
        </w:rPr>
      </w:pPr>
      <w:r w:rsidRPr="00603AAD">
        <w:rPr>
          <w:rFonts w:ascii="Arial" w:hAnsi="Arial" w:cs="Arial"/>
          <w:noProof/>
        </w:rPr>
        <w:drawing>
          <wp:inline distT="0" distB="0" distL="0" distR="0" wp14:anchorId="13B68097" wp14:editId="5B6FD12F">
            <wp:extent cx="2232561" cy="1585510"/>
            <wp:effectExtent l="19050" t="19050" r="15875" b="15240"/>
            <wp:docPr id="8" name="Picture 8" descr="https://www.redcrossstore.org/Navigation/RedCrossStore/DBImages/ItemImage_818_7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dcrossstore.org/Navigation/RedCrossStore/DBImages/ItemImage_818_79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4823" cy="1594218"/>
                    </a:xfrm>
                    <a:prstGeom prst="rect">
                      <a:avLst/>
                    </a:prstGeom>
                    <a:noFill/>
                    <a:ln w="12700">
                      <a:solidFill>
                        <a:schemeClr val="tx1"/>
                      </a:solidFill>
                    </a:ln>
                  </pic:spPr>
                </pic:pic>
              </a:graphicData>
            </a:graphic>
          </wp:inline>
        </w:drawing>
      </w:r>
    </w:p>
    <w:p w:rsidR="0065189F" w:rsidRPr="00603AAD" w:rsidRDefault="00944589">
      <w:pPr>
        <w:rPr>
          <w:rFonts w:ascii="Arial" w:hAnsi="Arial" w:cs="Arial"/>
          <w:b/>
          <w:u w:val="single"/>
        </w:rPr>
      </w:pPr>
      <w:r w:rsidRPr="00603AAD">
        <w:rPr>
          <w:rFonts w:ascii="Arial" w:hAnsi="Arial" w:cs="Arial"/>
          <w:b/>
          <w:u w:val="single"/>
        </w:rPr>
        <w:t xml:space="preserve">MSM </w:t>
      </w:r>
      <w:r w:rsidR="0027397B" w:rsidRPr="00603AAD">
        <w:rPr>
          <w:rFonts w:ascii="Arial" w:hAnsi="Arial" w:cs="Arial"/>
          <w:b/>
          <w:u w:val="single"/>
        </w:rPr>
        <w:t>Emergency Texting</w:t>
      </w:r>
    </w:p>
    <w:p w:rsidR="00603AAD" w:rsidRDefault="00603AAD" w:rsidP="00944589">
      <w:pPr>
        <w:rPr>
          <w:rFonts w:ascii="Arial" w:hAnsi="Arial" w:cs="Arial"/>
          <w:color w:val="0F1419"/>
          <w:shd w:val="clear" w:color="auto" w:fill="FFFFFF"/>
        </w:rPr>
      </w:pPr>
      <w:r>
        <w:rPr>
          <w:rFonts w:ascii="Arial" w:hAnsi="Arial" w:cs="Arial"/>
          <w:color w:val="0F1419"/>
          <w:shd w:val="clear" w:color="auto" w:fill="FFFFFF"/>
        </w:rPr>
        <w:t>To sign up for emergency text notifications,</w:t>
      </w:r>
      <w:r w:rsidR="00944589" w:rsidRPr="00603AAD">
        <w:rPr>
          <w:rFonts w:ascii="Arial" w:hAnsi="Arial" w:cs="Arial"/>
          <w:color w:val="0F1419"/>
          <w:shd w:val="clear" w:color="auto" w:fill="FFFFFF"/>
        </w:rPr>
        <w:t xml:space="preserve"> go to the My Info section and click the “My Emergency Text Signup” li</w:t>
      </w:r>
      <w:r w:rsidR="0027397B" w:rsidRPr="00603AAD">
        <w:rPr>
          <w:rFonts w:ascii="Arial" w:hAnsi="Arial" w:cs="Arial"/>
          <w:color w:val="0F1419"/>
          <w:shd w:val="clear" w:color="auto" w:fill="FFFFFF"/>
        </w:rPr>
        <w:t xml:space="preserve">nk and enter your information. Alternatively, you may </w:t>
      </w:r>
      <w:r w:rsidR="00F55BE5" w:rsidRPr="00603AAD">
        <w:rPr>
          <w:rFonts w:ascii="Arial" w:hAnsi="Arial" w:cs="Arial"/>
          <w:color w:val="0F1419"/>
          <w:shd w:val="clear" w:color="auto" w:fill="FFFFFF"/>
        </w:rPr>
        <w:t xml:space="preserve">stop by the Office of Student Engagement, </w:t>
      </w:r>
      <w:r>
        <w:rPr>
          <w:rFonts w:ascii="Arial" w:hAnsi="Arial" w:cs="Arial"/>
          <w:color w:val="0F1419"/>
          <w:shd w:val="clear" w:color="auto" w:fill="FFFFFF"/>
        </w:rPr>
        <w:t>where the Staff can</w:t>
      </w:r>
      <w:r w:rsidR="00F55BE5" w:rsidRPr="00603AAD">
        <w:rPr>
          <w:rFonts w:ascii="Arial" w:hAnsi="Arial" w:cs="Arial"/>
          <w:color w:val="0F1419"/>
          <w:shd w:val="clear" w:color="auto" w:fill="FFFFFF"/>
        </w:rPr>
        <w:t xml:space="preserve"> sign you up to receive</w:t>
      </w:r>
      <w:r w:rsidR="0027397B" w:rsidRPr="00603AAD">
        <w:rPr>
          <w:rFonts w:ascii="Arial" w:hAnsi="Arial" w:cs="Arial"/>
          <w:color w:val="0F1419"/>
          <w:shd w:val="clear" w:color="auto" w:fill="FFFFFF"/>
        </w:rPr>
        <w:t xml:space="preserve"> emergency text messages. </w:t>
      </w:r>
    </w:p>
    <w:p w:rsidR="00603AAD" w:rsidRDefault="00603AAD" w:rsidP="00944589">
      <w:pPr>
        <w:rPr>
          <w:rFonts w:ascii="Arial" w:hAnsi="Arial" w:cs="Arial"/>
          <w:color w:val="0F1419"/>
          <w:shd w:val="clear" w:color="auto" w:fill="FFFFFF"/>
        </w:rPr>
      </w:pPr>
    </w:p>
    <w:p w:rsidR="00944589" w:rsidRPr="00603AAD" w:rsidRDefault="00944589" w:rsidP="00944589">
      <w:pPr>
        <w:rPr>
          <w:rFonts w:ascii="Arial" w:hAnsi="Arial" w:cs="Arial"/>
          <w:color w:val="0F1419"/>
          <w:shd w:val="clear" w:color="auto" w:fill="FFFFFF"/>
        </w:rPr>
      </w:pPr>
      <w:r w:rsidRPr="00603AAD">
        <w:rPr>
          <w:rFonts w:ascii="Arial" w:hAnsi="Arial" w:cs="Arial"/>
          <w:color w:val="0F1419"/>
          <w:shd w:val="clear" w:color="auto" w:fill="FFFFFF"/>
        </w:rPr>
        <w:t>Enrolling in the emergency text system is very important. The MSM Emergency Management Team will send text messages to students, faculty, and staff during emergencies. For example</w:t>
      </w:r>
      <w:r w:rsidR="00312CC9" w:rsidRPr="00603AAD">
        <w:rPr>
          <w:rFonts w:ascii="Arial" w:hAnsi="Arial" w:cs="Arial"/>
          <w:color w:val="0F1419"/>
          <w:shd w:val="clear" w:color="auto" w:fill="FFFFFF"/>
        </w:rPr>
        <w:t xml:space="preserve">, if MSM closes due to inclement weather, </w:t>
      </w:r>
      <w:r w:rsidR="00603AAD">
        <w:rPr>
          <w:rFonts w:ascii="Arial" w:hAnsi="Arial" w:cs="Arial"/>
          <w:color w:val="0F1419"/>
          <w:shd w:val="clear" w:color="auto" w:fill="FFFFFF"/>
        </w:rPr>
        <w:t>you will receive a text message, such as</w:t>
      </w:r>
      <w:r w:rsidR="00312CC9" w:rsidRPr="00603AAD">
        <w:rPr>
          <w:rFonts w:ascii="Arial" w:hAnsi="Arial" w:cs="Arial"/>
          <w:color w:val="0F1419"/>
          <w:shd w:val="clear" w:color="auto" w:fill="FFFFFF"/>
        </w:rPr>
        <w:t>:</w:t>
      </w:r>
    </w:p>
    <w:p w:rsidR="00944589" w:rsidRPr="00603AAD" w:rsidRDefault="00944589">
      <w:pPr>
        <w:rPr>
          <w:rFonts w:ascii="Arial" w:hAnsi="Arial" w:cs="Arial"/>
          <w:color w:val="0F1419"/>
          <w:shd w:val="clear" w:color="auto" w:fill="FFFFFF"/>
        </w:rPr>
      </w:pPr>
    </w:p>
    <w:p w:rsidR="00944589" w:rsidRPr="00603AAD" w:rsidRDefault="00944589" w:rsidP="00603AAD">
      <w:pPr>
        <w:rPr>
          <w:rFonts w:ascii="Arial" w:hAnsi="Arial" w:cs="Arial"/>
          <w:bCs/>
          <w:i/>
          <w:iCs/>
        </w:rPr>
      </w:pPr>
      <w:r w:rsidRPr="00603AAD">
        <w:rPr>
          <w:rFonts w:ascii="Arial" w:hAnsi="Arial" w:cs="Arial"/>
          <w:i/>
        </w:rPr>
        <w:t xml:space="preserve">Due to inclement weather, </w:t>
      </w:r>
      <w:r w:rsidRPr="00603AAD">
        <w:rPr>
          <w:rFonts w:ascii="Arial" w:hAnsi="Arial" w:cs="Arial"/>
          <w:bCs/>
          <w:i/>
          <w:iCs/>
        </w:rPr>
        <w:t>MSM has decided to cancel all classes, rehearsals and performances on Thursday, February 9</w:t>
      </w:r>
      <w:r w:rsidRPr="00603AAD">
        <w:rPr>
          <w:rFonts w:ascii="Arial" w:hAnsi="Arial" w:cs="Arial"/>
          <w:bCs/>
          <w:i/>
          <w:iCs/>
          <w:vertAlign w:val="superscript"/>
        </w:rPr>
        <w:t>th</w:t>
      </w:r>
      <w:r w:rsidRPr="00603AAD">
        <w:rPr>
          <w:rFonts w:ascii="Arial" w:hAnsi="Arial" w:cs="Arial"/>
          <w:i/>
        </w:rPr>
        <w:t>.</w:t>
      </w:r>
      <w:r w:rsidRPr="00603AAD">
        <w:rPr>
          <w:rFonts w:ascii="Arial" w:hAnsi="Arial" w:cs="Arial"/>
          <w:i/>
          <w:color w:val="1F497D"/>
        </w:rPr>
        <w:t xml:space="preserve"> </w:t>
      </w:r>
      <w:r w:rsidRPr="00603AAD">
        <w:rPr>
          <w:rFonts w:ascii="Arial" w:hAnsi="Arial" w:cs="Arial"/>
          <w:bCs/>
          <w:i/>
          <w:iCs/>
        </w:rPr>
        <w:t>Administrative Offices will also be closed.</w:t>
      </w:r>
    </w:p>
    <w:p w:rsidR="00DD6380" w:rsidRPr="00603AAD" w:rsidRDefault="00DD6380">
      <w:pPr>
        <w:rPr>
          <w:rFonts w:ascii="Arial" w:hAnsi="Arial" w:cs="Arial"/>
          <w:color w:val="0F1419"/>
          <w:shd w:val="clear" w:color="auto" w:fill="FFFFFF"/>
        </w:rPr>
      </w:pPr>
    </w:p>
    <w:sectPr w:rsidR="00DD6380" w:rsidRPr="00603AAD" w:rsidSect="00E31A07">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77F" w:rsidRDefault="0028577F" w:rsidP="00E31A07">
      <w:r>
        <w:separator/>
      </w:r>
    </w:p>
  </w:endnote>
  <w:endnote w:type="continuationSeparator" w:id="0">
    <w:p w:rsidR="0028577F" w:rsidRDefault="0028577F" w:rsidP="00E3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77F" w:rsidRDefault="0028577F" w:rsidP="00E31A07">
      <w:r>
        <w:separator/>
      </w:r>
    </w:p>
  </w:footnote>
  <w:footnote w:type="continuationSeparator" w:id="0">
    <w:p w:rsidR="0028577F" w:rsidRDefault="0028577F" w:rsidP="00E3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A07" w:rsidRDefault="00E31A07">
    <w:pPr>
      <w:pStyle w:val="Header"/>
    </w:pPr>
    <w:r w:rsidRPr="00F63295">
      <w:rPr>
        <w:noProof/>
      </w:rPr>
      <w:drawing>
        <wp:inline distT="0" distB="0" distL="0" distR="0" wp14:anchorId="65D2507F" wp14:editId="50670202">
          <wp:extent cx="2466975" cy="695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5624" t="13097" r="58594" b="58575"/>
                  <a:stretch>
                    <a:fillRect/>
                  </a:stretch>
                </pic:blipFill>
                <pic:spPr bwMode="auto">
                  <a:xfrm>
                    <a:off x="0" y="0"/>
                    <a:ext cx="2466975"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20E5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03529"/>
    <w:multiLevelType w:val="hybridMultilevel"/>
    <w:tmpl w:val="409C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F7C65"/>
    <w:multiLevelType w:val="hybridMultilevel"/>
    <w:tmpl w:val="EBB63BE4"/>
    <w:lvl w:ilvl="0" w:tplc="E110A70C">
      <w:start w:val="3"/>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BE97CEE"/>
    <w:multiLevelType w:val="multilevel"/>
    <w:tmpl w:val="15A4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C77E2C"/>
    <w:multiLevelType w:val="multilevel"/>
    <w:tmpl w:val="747E65E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Garamond" w:eastAsia="Times New Roman" w:hAnsi="Garamond" w:cs="Helvetica"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EA4B41"/>
    <w:multiLevelType w:val="hybridMultilevel"/>
    <w:tmpl w:val="D26648B2"/>
    <w:lvl w:ilvl="0" w:tplc="5A529782">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F766D9"/>
    <w:multiLevelType w:val="multilevel"/>
    <w:tmpl w:val="9D34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BE00A3"/>
    <w:multiLevelType w:val="multilevel"/>
    <w:tmpl w:val="9D34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482828"/>
    <w:multiLevelType w:val="multilevel"/>
    <w:tmpl w:val="8E90D1B8"/>
    <w:lvl w:ilvl="0">
      <w:start w:val="1"/>
      <w:numFmt w:val="bullet"/>
      <w:lvlText w:val=""/>
      <w:lvlJc w:val="left"/>
      <w:pPr>
        <w:tabs>
          <w:tab w:val="num" w:pos="12600"/>
        </w:tabs>
        <w:ind w:left="12600" w:hanging="360"/>
      </w:pPr>
      <w:rPr>
        <w:rFonts w:ascii="Symbol" w:hAnsi="Symbol" w:hint="default"/>
        <w:sz w:val="20"/>
      </w:rPr>
    </w:lvl>
    <w:lvl w:ilvl="1" w:tentative="1">
      <w:start w:val="1"/>
      <w:numFmt w:val="bullet"/>
      <w:lvlText w:val="o"/>
      <w:lvlJc w:val="left"/>
      <w:pPr>
        <w:tabs>
          <w:tab w:val="num" w:pos="13320"/>
        </w:tabs>
        <w:ind w:left="13320" w:hanging="360"/>
      </w:pPr>
      <w:rPr>
        <w:rFonts w:ascii="Courier New" w:hAnsi="Courier New" w:hint="default"/>
        <w:sz w:val="20"/>
      </w:rPr>
    </w:lvl>
    <w:lvl w:ilvl="2" w:tentative="1">
      <w:start w:val="1"/>
      <w:numFmt w:val="bullet"/>
      <w:lvlText w:val=""/>
      <w:lvlJc w:val="left"/>
      <w:pPr>
        <w:tabs>
          <w:tab w:val="num" w:pos="14040"/>
        </w:tabs>
        <w:ind w:left="14040" w:hanging="360"/>
      </w:pPr>
      <w:rPr>
        <w:rFonts w:ascii="Wingdings" w:hAnsi="Wingdings" w:hint="default"/>
        <w:sz w:val="20"/>
      </w:rPr>
    </w:lvl>
    <w:lvl w:ilvl="3" w:tentative="1">
      <w:start w:val="1"/>
      <w:numFmt w:val="bullet"/>
      <w:lvlText w:val=""/>
      <w:lvlJc w:val="left"/>
      <w:pPr>
        <w:tabs>
          <w:tab w:val="num" w:pos="14760"/>
        </w:tabs>
        <w:ind w:left="14760" w:hanging="360"/>
      </w:pPr>
      <w:rPr>
        <w:rFonts w:ascii="Wingdings" w:hAnsi="Wingdings" w:hint="default"/>
        <w:sz w:val="20"/>
      </w:rPr>
    </w:lvl>
    <w:lvl w:ilvl="4" w:tentative="1">
      <w:start w:val="1"/>
      <w:numFmt w:val="bullet"/>
      <w:lvlText w:val=""/>
      <w:lvlJc w:val="left"/>
      <w:pPr>
        <w:tabs>
          <w:tab w:val="num" w:pos="15480"/>
        </w:tabs>
        <w:ind w:left="15480" w:hanging="360"/>
      </w:pPr>
      <w:rPr>
        <w:rFonts w:ascii="Wingdings" w:hAnsi="Wingdings" w:hint="default"/>
        <w:sz w:val="20"/>
      </w:rPr>
    </w:lvl>
    <w:lvl w:ilvl="5" w:tentative="1">
      <w:start w:val="1"/>
      <w:numFmt w:val="bullet"/>
      <w:lvlText w:val=""/>
      <w:lvlJc w:val="left"/>
      <w:pPr>
        <w:tabs>
          <w:tab w:val="num" w:pos="16200"/>
        </w:tabs>
        <w:ind w:left="16200" w:hanging="360"/>
      </w:pPr>
      <w:rPr>
        <w:rFonts w:ascii="Wingdings" w:hAnsi="Wingdings" w:hint="default"/>
        <w:sz w:val="20"/>
      </w:rPr>
    </w:lvl>
    <w:lvl w:ilvl="6" w:tentative="1">
      <w:start w:val="1"/>
      <w:numFmt w:val="bullet"/>
      <w:lvlText w:val=""/>
      <w:lvlJc w:val="left"/>
      <w:pPr>
        <w:tabs>
          <w:tab w:val="num" w:pos="16920"/>
        </w:tabs>
        <w:ind w:left="16920" w:hanging="360"/>
      </w:pPr>
      <w:rPr>
        <w:rFonts w:ascii="Wingdings" w:hAnsi="Wingdings" w:hint="default"/>
        <w:sz w:val="20"/>
      </w:rPr>
    </w:lvl>
    <w:lvl w:ilvl="7" w:tentative="1">
      <w:start w:val="1"/>
      <w:numFmt w:val="bullet"/>
      <w:lvlText w:val=""/>
      <w:lvlJc w:val="left"/>
      <w:pPr>
        <w:tabs>
          <w:tab w:val="num" w:pos="17640"/>
        </w:tabs>
        <w:ind w:left="17640" w:hanging="360"/>
      </w:pPr>
      <w:rPr>
        <w:rFonts w:ascii="Wingdings" w:hAnsi="Wingdings" w:hint="default"/>
        <w:sz w:val="20"/>
      </w:rPr>
    </w:lvl>
    <w:lvl w:ilvl="8" w:tentative="1">
      <w:start w:val="1"/>
      <w:numFmt w:val="bullet"/>
      <w:lvlText w:val=""/>
      <w:lvlJc w:val="left"/>
      <w:pPr>
        <w:tabs>
          <w:tab w:val="num" w:pos="18360"/>
        </w:tabs>
        <w:ind w:left="18360" w:hanging="360"/>
      </w:pPr>
      <w:rPr>
        <w:rFonts w:ascii="Wingdings" w:hAnsi="Wingdings" w:hint="default"/>
        <w:sz w:val="20"/>
      </w:rPr>
    </w:lvl>
  </w:abstractNum>
  <w:abstractNum w:abstractNumId="9" w15:restartNumberingAfterBreak="0">
    <w:nsid w:val="3AE52C2E"/>
    <w:multiLevelType w:val="hybridMultilevel"/>
    <w:tmpl w:val="5E346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D708EE"/>
    <w:multiLevelType w:val="multilevel"/>
    <w:tmpl w:val="9D34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703388"/>
    <w:multiLevelType w:val="hybridMultilevel"/>
    <w:tmpl w:val="B1BA9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162EBF"/>
    <w:multiLevelType w:val="multilevel"/>
    <w:tmpl w:val="1950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2E6C21"/>
    <w:multiLevelType w:val="multilevel"/>
    <w:tmpl w:val="1228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6A0DA2"/>
    <w:multiLevelType w:val="hybridMultilevel"/>
    <w:tmpl w:val="81AC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E308E4"/>
    <w:multiLevelType w:val="multilevel"/>
    <w:tmpl w:val="9EE0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0"/>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15"/>
  </w:num>
  <w:num w:numId="8">
    <w:abstractNumId w:val="6"/>
  </w:num>
  <w:num w:numId="9">
    <w:abstractNumId w:val="12"/>
  </w:num>
  <w:num w:numId="10">
    <w:abstractNumId w:val="13"/>
  </w:num>
  <w:num w:numId="11">
    <w:abstractNumId w:val="2"/>
  </w:num>
  <w:num w:numId="12">
    <w:abstractNumId w:val="14"/>
  </w:num>
  <w:num w:numId="13">
    <w:abstractNumId w:val="9"/>
  </w:num>
  <w:num w:numId="14">
    <w:abstractNumId w:val="1"/>
  </w:num>
  <w:num w:numId="15">
    <w:abstractNumId w:val="10"/>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A12"/>
    <w:rsid w:val="00020F44"/>
    <w:rsid w:val="0003467F"/>
    <w:rsid w:val="00092858"/>
    <w:rsid w:val="001C45AE"/>
    <w:rsid w:val="001D624D"/>
    <w:rsid w:val="0027397B"/>
    <w:rsid w:val="0028577F"/>
    <w:rsid w:val="002925C5"/>
    <w:rsid w:val="002E542A"/>
    <w:rsid w:val="003070E6"/>
    <w:rsid w:val="00312CC9"/>
    <w:rsid w:val="00470C7E"/>
    <w:rsid w:val="004F4378"/>
    <w:rsid w:val="005E19C9"/>
    <w:rsid w:val="00603AAD"/>
    <w:rsid w:val="006166EC"/>
    <w:rsid w:val="0065189F"/>
    <w:rsid w:val="00690A12"/>
    <w:rsid w:val="007F0146"/>
    <w:rsid w:val="007F2290"/>
    <w:rsid w:val="00905641"/>
    <w:rsid w:val="00944589"/>
    <w:rsid w:val="00953B88"/>
    <w:rsid w:val="009846DA"/>
    <w:rsid w:val="00A20FF2"/>
    <w:rsid w:val="00C415F6"/>
    <w:rsid w:val="00DA441B"/>
    <w:rsid w:val="00DD6380"/>
    <w:rsid w:val="00DE6A26"/>
    <w:rsid w:val="00DF0E95"/>
    <w:rsid w:val="00E132D2"/>
    <w:rsid w:val="00E176B9"/>
    <w:rsid w:val="00E31A07"/>
    <w:rsid w:val="00E32D58"/>
    <w:rsid w:val="00EB2699"/>
    <w:rsid w:val="00F55BE5"/>
    <w:rsid w:val="00FA0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676A5F6-2F92-4608-8F2F-05F043A7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A12"/>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5189F"/>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6518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925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A12"/>
    <w:rPr>
      <w:rFonts w:ascii="Tahoma" w:hAnsi="Tahoma" w:cs="Tahoma"/>
      <w:sz w:val="16"/>
      <w:szCs w:val="16"/>
    </w:rPr>
  </w:style>
  <w:style w:type="character" w:customStyle="1" w:styleId="BalloonTextChar">
    <w:name w:val="Balloon Text Char"/>
    <w:basedOn w:val="DefaultParagraphFont"/>
    <w:link w:val="BalloonText"/>
    <w:uiPriority w:val="99"/>
    <w:semiHidden/>
    <w:rsid w:val="00690A12"/>
    <w:rPr>
      <w:rFonts w:ascii="Tahoma" w:eastAsia="Times New Roman" w:hAnsi="Tahoma" w:cs="Tahoma"/>
      <w:sz w:val="16"/>
      <w:szCs w:val="16"/>
    </w:rPr>
  </w:style>
  <w:style w:type="character" w:customStyle="1" w:styleId="Heading1Char">
    <w:name w:val="Heading 1 Char"/>
    <w:basedOn w:val="DefaultParagraphFont"/>
    <w:link w:val="Heading1"/>
    <w:uiPriority w:val="9"/>
    <w:rsid w:val="0065189F"/>
    <w:rPr>
      <w:rFonts w:ascii="Cambria" w:eastAsia="Times New Roman" w:hAnsi="Cambria" w:cs="Times New Roman"/>
      <w:b/>
      <w:bCs/>
      <w:color w:val="365F91"/>
      <w:sz w:val="28"/>
      <w:szCs w:val="28"/>
    </w:rPr>
  </w:style>
  <w:style w:type="paragraph" w:styleId="ListParagraph">
    <w:name w:val="List Paragraph"/>
    <w:basedOn w:val="Normal"/>
    <w:uiPriority w:val="34"/>
    <w:qFormat/>
    <w:rsid w:val="0065189F"/>
    <w:pPr>
      <w:spacing w:after="200" w:line="276" w:lineRule="auto"/>
      <w:ind w:left="720"/>
      <w:contextualSpacing/>
    </w:pPr>
    <w:rPr>
      <w:rFonts w:ascii="Calibri" w:eastAsia="Calibri" w:hAnsi="Calibri"/>
      <w:sz w:val="22"/>
      <w:szCs w:val="22"/>
    </w:rPr>
  </w:style>
  <w:style w:type="paragraph" w:styleId="ListBullet">
    <w:name w:val="List Bullet"/>
    <w:basedOn w:val="Normal"/>
    <w:uiPriority w:val="99"/>
    <w:unhideWhenUsed/>
    <w:rsid w:val="0065189F"/>
    <w:pPr>
      <w:numPr>
        <w:numId w:val="3"/>
      </w:numPr>
      <w:spacing w:after="200" w:line="276" w:lineRule="auto"/>
      <w:ind w:left="824"/>
      <w:contextualSpacing/>
    </w:pPr>
    <w:rPr>
      <w:rFonts w:ascii="Calibri" w:eastAsia="Calibri" w:hAnsi="Calibri"/>
      <w:sz w:val="22"/>
      <w:szCs w:val="22"/>
    </w:rPr>
  </w:style>
  <w:style w:type="character" w:customStyle="1" w:styleId="Heading2Char">
    <w:name w:val="Heading 2 Char"/>
    <w:basedOn w:val="DefaultParagraphFont"/>
    <w:link w:val="Heading2"/>
    <w:uiPriority w:val="9"/>
    <w:semiHidden/>
    <w:rsid w:val="0065189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1D624D"/>
    <w:pPr>
      <w:spacing w:before="100" w:beforeAutospacing="1" w:after="100" w:afterAutospacing="1"/>
    </w:pPr>
  </w:style>
  <w:style w:type="character" w:customStyle="1" w:styleId="apple-converted-space">
    <w:name w:val="apple-converted-space"/>
    <w:basedOn w:val="DefaultParagraphFont"/>
    <w:rsid w:val="001D624D"/>
  </w:style>
  <w:style w:type="character" w:styleId="Strong">
    <w:name w:val="Strong"/>
    <w:basedOn w:val="DefaultParagraphFont"/>
    <w:uiPriority w:val="22"/>
    <w:qFormat/>
    <w:rsid w:val="001D624D"/>
    <w:rPr>
      <w:b/>
      <w:bCs/>
    </w:rPr>
  </w:style>
  <w:style w:type="character" w:customStyle="1" w:styleId="Heading3Char">
    <w:name w:val="Heading 3 Char"/>
    <w:basedOn w:val="DefaultParagraphFont"/>
    <w:link w:val="Heading3"/>
    <w:uiPriority w:val="9"/>
    <w:semiHidden/>
    <w:rsid w:val="002925C5"/>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E31A07"/>
    <w:pPr>
      <w:tabs>
        <w:tab w:val="center" w:pos="4680"/>
        <w:tab w:val="right" w:pos="9360"/>
      </w:tabs>
    </w:pPr>
  </w:style>
  <w:style w:type="character" w:customStyle="1" w:styleId="HeaderChar">
    <w:name w:val="Header Char"/>
    <w:basedOn w:val="DefaultParagraphFont"/>
    <w:link w:val="Header"/>
    <w:uiPriority w:val="99"/>
    <w:rsid w:val="00E31A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1A07"/>
    <w:pPr>
      <w:tabs>
        <w:tab w:val="center" w:pos="4680"/>
        <w:tab w:val="right" w:pos="9360"/>
      </w:tabs>
    </w:pPr>
  </w:style>
  <w:style w:type="character" w:customStyle="1" w:styleId="FooterChar">
    <w:name w:val="Footer Char"/>
    <w:basedOn w:val="DefaultParagraphFont"/>
    <w:link w:val="Footer"/>
    <w:uiPriority w:val="99"/>
    <w:rsid w:val="00E31A07"/>
    <w:rPr>
      <w:rFonts w:ascii="Times New Roman" w:eastAsia="Times New Roman" w:hAnsi="Times New Roman" w:cs="Times New Roman"/>
      <w:sz w:val="24"/>
      <w:szCs w:val="24"/>
    </w:rPr>
  </w:style>
  <w:style w:type="paragraph" w:styleId="NoSpacing">
    <w:name w:val="No Spacing"/>
    <w:uiPriority w:val="1"/>
    <w:qFormat/>
    <w:rsid w:val="00603AAD"/>
    <w:pPr>
      <w:spacing w:after="0"/>
    </w:pPr>
    <w:rPr>
      <w:rFonts w:ascii="Arial" w:eastAsia="MS Mincho"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656">
      <w:bodyDiv w:val="1"/>
      <w:marLeft w:val="0"/>
      <w:marRight w:val="0"/>
      <w:marTop w:val="0"/>
      <w:marBottom w:val="0"/>
      <w:divBdr>
        <w:top w:val="none" w:sz="0" w:space="0" w:color="auto"/>
        <w:left w:val="none" w:sz="0" w:space="0" w:color="auto"/>
        <w:bottom w:val="none" w:sz="0" w:space="0" w:color="auto"/>
        <w:right w:val="none" w:sz="0" w:space="0" w:color="auto"/>
      </w:divBdr>
    </w:div>
    <w:div w:id="18701389">
      <w:bodyDiv w:val="1"/>
      <w:marLeft w:val="0"/>
      <w:marRight w:val="0"/>
      <w:marTop w:val="0"/>
      <w:marBottom w:val="0"/>
      <w:divBdr>
        <w:top w:val="none" w:sz="0" w:space="0" w:color="auto"/>
        <w:left w:val="none" w:sz="0" w:space="0" w:color="auto"/>
        <w:bottom w:val="none" w:sz="0" w:space="0" w:color="auto"/>
        <w:right w:val="none" w:sz="0" w:space="0" w:color="auto"/>
      </w:divBdr>
    </w:div>
    <w:div w:id="23602589">
      <w:bodyDiv w:val="1"/>
      <w:marLeft w:val="0"/>
      <w:marRight w:val="0"/>
      <w:marTop w:val="0"/>
      <w:marBottom w:val="0"/>
      <w:divBdr>
        <w:top w:val="none" w:sz="0" w:space="0" w:color="auto"/>
        <w:left w:val="none" w:sz="0" w:space="0" w:color="auto"/>
        <w:bottom w:val="none" w:sz="0" w:space="0" w:color="auto"/>
        <w:right w:val="none" w:sz="0" w:space="0" w:color="auto"/>
      </w:divBdr>
    </w:div>
    <w:div w:id="79447233">
      <w:bodyDiv w:val="1"/>
      <w:marLeft w:val="0"/>
      <w:marRight w:val="0"/>
      <w:marTop w:val="0"/>
      <w:marBottom w:val="0"/>
      <w:divBdr>
        <w:top w:val="none" w:sz="0" w:space="0" w:color="auto"/>
        <w:left w:val="none" w:sz="0" w:space="0" w:color="auto"/>
        <w:bottom w:val="none" w:sz="0" w:space="0" w:color="auto"/>
        <w:right w:val="none" w:sz="0" w:space="0" w:color="auto"/>
      </w:divBdr>
    </w:div>
    <w:div w:id="195242214">
      <w:bodyDiv w:val="1"/>
      <w:marLeft w:val="0"/>
      <w:marRight w:val="0"/>
      <w:marTop w:val="0"/>
      <w:marBottom w:val="0"/>
      <w:divBdr>
        <w:top w:val="none" w:sz="0" w:space="0" w:color="auto"/>
        <w:left w:val="none" w:sz="0" w:space="0" w:color="auto"/>
        <w:bottom w:val="none" w:sz="0" w:space="0" w:color="auto"/>
        <w:right w:val="none" w:sz="0" w:space="0" w:color="auto"/>
      </w:divBdr>
    </w:div>
    <w:div w:id="259292939">
      <w:bodyDiv w:val="1"/>
      <w:marLeft w:val="0"/>
      <w:marRight w:val="0"/>
      <w:marTop w:val="0"/>
      <w:marBottom w:val="0"/>
      <w:divBdr>
        <w:top w:val="none" w:sz="0" w:space="0" w:color="auto"/>
        <w:left w:val="none" w:sz="0" w:space="0" w:color="auto"/>
        <w:bottom w:val="none" w:sz="0" w:space="0" w:color="auto"/>
        <w:right w:val="none" w:sz="0" w:space="0" w:color="auto"/>
      </w:divBdr>
    </w:div>
    <w:div w:id="344867917">
      <w:bodyDiv w:val="1"/>
      <w:marLeft w:val="0"/>
      <w:marRight w:val="0"/>
      <w:marTop w:val="0"/>
      <w:marBottom w:val="0"/>
      <w:divBdr>
        <w:top w:val="none" w:sz="0" w:space="0" w:color="auto"/>
        <w:left w:val="none" w:sz="0" w:space="0" w:color="auto"/>
        <w:bottom w:val="none" w:sz="0" w:space="0" w:color="auto"/>
        <w:right w:val="none" w:sz="0" w:space="0" w:color="auto"/>
      </w:divBdr>
    </w:div>
    <w:div w:id="468942239">
      <w:bodyDiv w:val="1"/>
      <w:marLeft w:val="0"/>
      <w:marRight w:val="0"/>
      <w:marTop w:val="0"/>
      <w:marBottom w:val="0"/>
      <w:divBdr>
        <w:top w:val="none" w:sz="0" w:space="0" w:color="auto"/>
        <w:left w:val="none" w:sz="0" w:space="0" w:color="auto"/>
        <w:bottom w:val="none" w:sz="0" w:space="0" w:color="auto"/>
        <w:right w:val="none" w:sz="0" w:space="0" w:color="auto"/>
      </w:divBdr>
    </w:div>
    <w:div w:id="537163870">
      <w:bodyDiv w:val="1"/>
      <w:marLeft w:val="0"/>
      <w:marRight w:val="0"/>
      <w:marTop w:val="0"/>
      <w:marBottom w:val="0"/>
      <w:divBdr>
        <w:top w:val="none" w:sz="0" w:space="0" w:color="auto"/>
        <w:left w:val="none" w:sz="0" w:space="0" w:color="auto"/>
        <w:bottom w:val="none" w:sz="0" w:space="0" w:color="auto"/>
        <w:right w:val="none" w:sz="0" w:space="0" w:color="auto"/>
      </w:divBdr>
    </w:div>
    <w:div w:id="771167171">
      <w:bodyDiv w:val="1"/>
      <w:marLeft w:val="0"/>
      <w:marRight w:val="0"/>
      <w:marTop w:val="0"/>
      <w:marBottom w:val="0"/>
      <w:divBdr>
        <w:top w:val="none" w:sz="0" w:space="0" w:color="auto"/>
        <w:left w:val="none" w:sz="0" w:space="0" w:color="auto"/>
        <w:bottom w:val="none" w:sz="0" w:space="0" w:color="auto"/>
        <w:right w:val="none" w:sz="0" w:space="0" w:color="auto"/>
      </w:divBdr>
    </w:div>
    <w:div w:id="792747710">
      <w:bodyDiv w:val="1"/>
      <w:marLeft w:val="0"/>
      <w:marRight w:val="0"/>
      <w:marTop w:val="0"/>
      <w:marBottom w:val="0"/>
      <w:divBdr>
        <w:top w:val="none" w:sz="0" w:space="0" w:color="auto"/>
        <w:left w:val="none" w:sz="0" w:space="0" w:color="auto"/>
        <w:bottom w:val="none" w:sz="0" w:space="0" w:color="auto"/>
        <w:right w:val="none" w:sz="0" w:space="0" w:color="auto"/>
      </w:divBdr>
    </w:div>
    <w:div w:id="1039286250">
      <w:bodyDiv w:val="1"/>
      <w:marLeft w:val="0"/>
      <w:marRight w:val="0"/>
      <w:marTop w:val="0"/>
      <w:marBottom w:val="0"/>
      <w:divBdr>
        <w:top w:val="none" w:sz="0" w:space="0" w:color="auto"/>
        <w:left w:val="none" w:sz="0" w:space="0" w:color="auto"/>
        <w:bottom w:val="none" w:sz="0" w:space="0" w:color="auto"/>
        <w:right w:val="none" w:sz="0" w:space="0" w:color="auto"/>
      </w:divBdr>
    </w:div>
    <w:div w:id="1210335283">
      <w:bodyDiv w:val="1"/>
      <w:marLeft w:val="0"/>
      <w:marRight w:val="0"/>
      <w:marTop w:val="0"/>
      <w:marBottom w:val="0"/>
      <w:divBdr>
        <w:top w:val="none" w:sz="0" w:space="0" w:color="auto"/>
        <w:left w:val="none" w:sz="0" w:space="0" w:color="auto"/>
        <w:bottom w:val="none" w:sz="0" w:space="0" w:color="auto"/>
        <w:right w:val="none" w:sz="0" w:space="0" w:color="auto"/>
      </w:divBdr>
    </w:div>
    <w:div w:id="1367946057">
      <w:bodyDiv w:val="1"/>
      <w:marLeft w:val="0"/>
      <w:marRight w:val="0"/>
      <w:marTop w:val="0"/>
      <w:marBottom w:val="0"/>
      <w:divBdr>
        <w:top w:val="none" w:sz="0" w:space="0" w:color="auto"/>
        <w:left w:val="none" w:sz="0" w:space="0" w:color="auto"/>
        <w:bottom w:val="none" w:sz="0" w:space="0" w:color="auto"/>
        <w:right w:val="none" w:sz="0" w:space="0" w:color="auto"/>
      </w:divBdr>
    </w:div>
    <w:div w:id="1570726295">
      <w:bodyDiv w:val="1"/>
      <w:marLeft w:val="0"/>
      <w:marRight w:val="0"/>
      <w:marTop w:val="0"/>
      <w:marBottom w:val="0"/>
      <w:divBdr>
        <w:top w:val="none" w:sz="0" w:space="0" w:color="auto"/>
        <w:left w:val="none" w:sz="0" w:space="0" w:color="auto"/>
        <w:bottom w:val="none" w:sz="0" w:space="0" w:color="auto"/>
        <w:right w:val="none" w:sz="0" w:space="0" w:color="auto"/>
      </w:divBdr>
    </w:div>
    <w:div w:id="1592616578">
      <w:bodyDiv w:val="1"/>
      <w:marLeft w:val="0"/>
      <w:marRight w:val="0"/>
      <w:marTop w:val="0"/>
      <w:marBottom w:val="0"/>
      <w:divBdr>
        <w:top w:val="none" w:sz="0" w:space="0" w:color="auto"/>
        <w:left w:val="none" w:sz="0" w:space="0" w:color="auto"/>
        <w:bottom w:val="none" w:sz="0" w:space="0" w:color="auto"/>
        <w:right w:val="none" w:sz="0" w:space="0" w:color="auto"/>
      </w:divBdr>
    </w:div>
    <w:div w:id="1612275428">
      <w:bodyDiv w:val="1"/>
      <w:marLeft w:val="0"/>
      <w:marRight w:val="0"/>
      <w:marTop w:val="0"/>
      <w:marBottom w:val="0"/>
      <w:divBdr>
        <w:top w:val="none" w:sz="0" w:space="0" w:color="auto"/>
        <w:left w:val="none" w:sz="0" w:space="0" w:color="auto"/>
        <w:bottom w:val="none" w:sz="0" w:space="0" w:color="auto"/>
        <w:right w:val="none" w:sz="0" w:space="0" w:color="auto"/>
      </w:divBdr>
    </w:div>
    <w:div w:id="1658221701">
      <w:bodyDiv w:val="1"/>
      <w:marLeft w:val="0"/>
      <w:marRight w:val="0"/>
      <w:marTop w:val="0"/>
      <w:marBottom w:val="0"/>
      <w:divBdr>
        <w:top w:val="none" w:sz="0" w:space="0" w:color="auto"/>
        <w:left w:val="none" w:sz="0" w:space="0" w:color="auto"/>
        <w:bottom w:val="none" w:sz="0" w:space="0" w:color="auto"/>
        <w:right w:val="none" w:sz="0" w:space="0" w:color="auto"/>
      </w:divBdr>
    </w:div>
    <w:div w:id="1716005777">
      <w:bodyDiv w:val="1"/>
      <w:marLeft w:val="0"/>
      <w:marRight w:val="0"/>
      <w:marTop w:val="0"/>
      <w:marBottom w:val="0"/>
      <w:divBdr>
        <w:top w:val="none" w:sz="0" w:space="0" w:color="auto"/>
        <w:left w:val="none" w:sz="0" w:space="0" w:color="auto"/>
        <w:bottom w:val="none" w:sz="0" w:space="0" w:color="auto"/>
        <w:right w:val="none" w:sz="0" w:space="0" w:color="auto"/>
      </w:divBdr>
    </w:div>
    <w:div w:id="178730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crossstore.org/item/fr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2734E-6B6E-469D-8DED-7DE263BB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1649</Words>
  <Characters>9404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Manhattan School of Music</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A. Dorsey</dc:creator>
  <cp:lastModifiedBy>Crystal Wilson</cp:lastModifiedBy>
  <cp:revision>2</cp:revision>
  <cp:lastPrinted>2016-08-04T16:06:00Z</cp:lastPrinted>
  <dcterms:created xsi:type="dcterms:W3CDTF">2019-06-05T20:55:00Z</dcterms:created>
  <dcterms:modified xsi:type="dcterms:W3CDTF">2019-06-05T20:55:00Z</dcterms:modified>
</cp:coreProperties>
</file>